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31" w:rsidRPr="006D6DDF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bookmarkStart w:id="0" w:name="_Toc283029655"/>
      <w:bookmarkStart w:id="1" w:name="_Toc283645235"/>
      <w:r w:rsidRPr="006D6DDF">
        <w:rPr>
          <w:rFonts w:ascii="Times New Roman" w:eastAsia="Times New Roman" w:hAnsi="Times New Roman"/>
          <w:b/>
          <w:caps/>
          <w:sz w:val="24"/>
          <w:szCs w:val="24"/>
        </w:rPr>
        <w:t>Министерство образования и науки Российской Федерации</w:t>
      </w:r>
    </w:p>
    <w:p w:rsidR="006E6931" w:rsidRPr="006D6DDF" w:rsidRDefault="006E6931" w:rsidP="006E6931">
      <w:pPr>
        <w:spacing w:after="0" w:line="240" w:lineRule="auto"/>
        <w:ind w:firstLine="24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136"/>
        <w:gridCol w:w="7435"/>
      </w:tblGrid>
      <w:tr w:rsidR="006E6931" w:rsidRPr="006D6DDF" w:rsidTr="00EE6779">
        <w:trPr>
          <w:trHeight w:val="1037"/>
          <w:jc w:val="center"/>
        </w:trPr>
        <w:tc>
          <w:tcPr>
            <w:tcW w:w="2096" w:type="dxa"/>
          </w:tcPr>
          <w:p w:rsidR="006E6931" w:rsidRPr="006D6DDF" w:rsidRDefault="006E6931" w:rsidP="00EE6779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/>
                <w:bCs w:val="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6E6931" w:rsidRPr="006D6DDF" w:rsidRDefault="006E6931" w:rsidP="00EE6779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i/>
                <w:sz w:val="28"/>
                <w:szCs w:val="28"/>
              </w:rPr>
            </w:pPr>
            <w:r w:rsidRPr="006D6DDF">
              <w:rPr>
                <w:rFonts w:ascii="Times New Roman" w:eastAsia="Times New Roman" w:hAnsi="Times New Roman"/>
                <w:b/>
                <w:bCs w:val="0"/>
              </w:rPr>
              <w:t>РОССИЙСКИЙ ГОСУДАРСТВЕННЫЙ СОЦИАЛЬНЫЙ УНИВЕРСИТЕТ</w:t>
            </w:r>
            <w:r w:rsidRPr="006D6DDF">
              <w:rPr>
                <w:rFonts w:ascii="Times New Roman" w:eastAsia="Times New Roman" w:hAnsi="Times New Roman"/>
                <w:b/>
                <w:bCs w:val="0"/>
                <w:i/>
                <w:sz w:val="28"/>
                <w:szCs w:val="28"/>
              </w:rPr>
              <w:t xml:space="preserve"> </w:t>
            </w:r>
          </w:p>
          <w:p w:rsidR="006E6931" w:rsidRPr="006D6DDF" w:rsidRDefault="006E6931" w:rsidP="00EE6779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i/>
                <w:sz w:val="28"/>
                <w:szCs w:val="28"/>
              </w:rPr>
            </w:pPr>
          </w:p>
          <w:p w:rsidR="006E6931" w:rsidRPr="006D6DDF" w:rsidRDefault="006E6931" w:rsidP="00EE6779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i/>
                <w:sz w:val="28"/>
                <w:szCs w:val="28"/>
              </w:rPr>
            </w:pPr>
            <w:r w:rsidRPr="006D6DDF">
              <w:rPr>
                <w:rFonts w:ascii="Times New Roman" w:eastAsia="Times New Roman" w:hAnsi="Times New Roman"/>
                <w:b/>
                <w:bCs w:val="0"/>
                <w:i/>
                <w:sz w:val="28"/>
                <w:szCs w:val="28"/>
              </w:rPr>
              <w:t>Факультет информационных технологий</w:t>
            </w:r>
          </w:p>
          <w:p w:rsidR="006E6931" w:rsidRPr="006D6DDF" w:rsidRDefault="006E6931" w:rsidP="00EE6779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pacing w:val="-1"/>
              </w:rPr>
            </w:pPr>
            <w:r w:rsidRPr="006D6DDF">
              <w:rPr>
                <w:rFonts w:ascii="Times New Roman" w:eastAsia="Times New Roman" w:hAnsi="Times New Roman"/>
                <w:b/>
                <w:bCs w:val="0"/>
                <w:i/>
                <w:sz w:val="28"/>
                <w:szCs w:val="28"/>
              </w:rPr>
              <w:t>Кафедра математики и информатики</w:t>
            </w:r>
          </w:p>
        </w:tc>
      </w:tr>
    </w:tbl>
    <w:p w:rsidR="006E6931" w:rsidRPr="006D6DDF" w:rsidRDefault="006E6931" w:rsidP="006E6931">
      <w:pPr>
        <w:spacing w:after="0" w:line="240" w:lineRule="auto"/>
        <w:ind w:firstLine="2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6931" w:rsidRPr="006D6DDF" w:rsidRDefault="006E6931" w:rsidP="006E6931">
      <w:pPr>
        <w:spacing w:after="0" w:line="240" w:lineRule="auto"/>
        <w:ind w:firstLine="2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6931" w:rsidRPr="006D6DDF" w:rsidRDefault="006E6931" w:rsidP="006E6931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b/>
          <w:bCs w:val="0"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6E6931" w:rsidRPr="006D6DDF" w:rsidTr="00EE6779">
        <w:trPr>
          <w:trHeight w:val="1257"/>
        </w:trPr>
        <w:tc>
          <w:tcPr>
            <w:tcW w:w="5210" w:type="dxa"/>
          </w:tcPr>
          <w:p w:rsidR="006E6931" w:rsidRPr="00E17298" w:rsidRDefault="006E6931" w:rsidP="00EE677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  <w:r w:rsidRPr="00E17298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УТВЕРЖДАЮ:</w:t>
            </w:r>
          </w:p>
          <w:p w:rsidR="006E6931" w:rsidRPr="00E17298" w:rsidRDefault="006E6931" w:rsidP="00EE677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Декан факультета</w:t>
            </w:r>
            <w:r w:rsidRPr="00E17298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/>
                <w:bCs w:val="0"/>
                <w:i/>
                <w:sz w:val="28"/>
                <w:szCs w:val="28"/>
              </w:rPr>
              <w:t>Е.В.Комарова</w:t>
            </w:r>
          </w:p>
          <w:p w:rsidR="006E6931" w:rsidRPr="00E17298" w:rsidRDefault="006E6931" w:rsidP="00EE67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Протокол </w:t>
            </w:r>
            <w:r w:rsidRPr="006754CE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1</w:t>
            </w:r>
            <w:r w:rsidRPr="006754CE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02</w:t>
            </w:r>
            <w:r w:rsidRPr="006754CE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сентября</w:t>
            </w:r>
            <w:r w:rsidRPr="006754CE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bCs w:val="0"/>
                <w:sz w:val="28"/>
                <w:szCs w:val="28"/>
                <w:lang w:val="en-US"/>
              </w:rPr>
              <w:t>3</w:t>
            </w:r>
            <w:r w:rsidRPr="006754CE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г</w:t>
            </w:r>
            <w:r w:rsidRPr="00E17298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.</w:t>
            </w:r>
          </w:p>
          <w:p w:rsidR="006E6931" w:rsidRPr="006D6DDF" w:rsidRDefault="006E6931" w:rsidP="00EE677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 w:val="0"/>
                <w:sz w:val="28"/>
                <w:szCs w:val="28"/>
              </w:rPr>
            </w:pPr>
          </w:p>
        </w:tc>
      </w:tr>
    </w:tbl>
    <w:p w:rsidR="006E6931" w:rsidRPr="003A4CA5" w:rsidRDefault="006E6931" w:rsidP="006E6931">
      <w:pPr>
        <w:tabs>
          <w:tab w:val="left" w:pos="0"/>
        </w:tabs>
        <w:spacing w:after="0" w:line="240" w:lineRule="auto"/>
        <w:jc w:val="center"/>
        <w:rPr>
          <w:rFonts w:ascii="Bookman Old Style" w:eastAsia="Times New Roman" w:hAnsi="Bookman Old Style"/>
          <w:b/>
          <w:bCs w:val="0"/>
          <w:sz w:val="28"/>
          <w:szCs w:val="28"/>
        </w:rPr>
      </w:pPr>
    </w:p>
    <w:p w:rsidR="006E6931" w:rsidRPr="008540DC" w:rsidRDefault="006E6931" w:rsidP="006E69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 w:val="0"/>
          <w:sz w:val="36"/>
          <w:szCs w:val="36"/>
        </w:rPr>
      </w:pPr>
      <w:r w:rsidRPr="008540DC">
        <w:rPr>
          <w:rFonts w:ascii="Times New Roman" w:eastAsia="Times New Roman" w:hAnsi="Times New Roman"/>
          <w:b/>
          <w:bCs w:val="0"/>
          <w:sz w:val="36"/>
          <w:szCs w:val="36"/>
        </w:rPr>
        <w:t>ЗИРОЯН А.А.</w:t>
      </w:r>
    </w:p>
    <w:p w:rsidR="006E6931" w:rsidRPr="008540DC" w:rsidRDefault="006E6931" w:rsidP="006E6931">
      <w:pPr>
        <w:tabs>
          <w:tab w:val="left" w:pos="0"/>
        </w:tabs>
        <w:ind w:left="-540" w:right="459"/>
        <w:jc w:val="center"/>
        <w:rPr>
          <w:rFonts w:ascii="Times New Roman" w:hAnsi="Times New Roman"/>
          <w:b/>
          <w:sz w:val="36"/>
          <w:szCs w:val="36"/>
        </w:rPr>
      </w:pPr>
      <w:r w:rsidRPr="008540DC">
        <w:rPr>
          <w:rFonts w:ascii="Times New Roman" w:hAnsi="Times New Roman"/>
          <w:b/>
          <w:sz w:val="36"/>
          <w:szCs w:val="36"/>
        </w:rPr>
        <w:tab/>
      </w:r>
      <w:r w:rsidRPr="008540DC">
        <w:rPr>
          <w:rFonts w:ascii="Times New Roman" w:hAnsi="Times New Roman"/>
          <w:b/>
          <w:sz w:val="36"/>
          <w:szCs w:val="36"/>
        </w:rPr>
        <w:tab/>
        <w:t>КАРЯГИНА Т.В.</w:t>
      </w:r>
    </w:p>
    <w:p w:rsidR="006E6931" w:rsidRDefault="006E6931" w:rsidP="006E69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 w:val="0"/>
          <w:sz w:val="36"/>
          <w:szCs w:val="36"/>
        </w:rPr>
      </w:pPr>
    </w:p>
    <w:p w:rsidR="006E6931" w:rsidRPr="003A4CA5" w:rsidRDefault="006E6931" w:rsidP="006E6931">
      <w:pPr>
        <w:tabs>
          <w:tab w:val="left" w:pos="0"/>
        </w:tabs>
        <w:spacing w:after="0" w:line="240" w:lineRule="auto"/>
        <w:jc w:val="center"/>
        <w:rPr>
          <w:rFonts w:ascii="Bookman Old Style" w:eastAsia="Times New Roman" w:hAnsi="Bookman Old Style"/>
          <w:b/>
          <w:bCs w:val="0"/>
          <w:sz w:val="28"/>
          <w:szCs w:val="28"/>
        </w:rPr>
      </w:pPr>
    </w:p>
    <w:p w:rsidR="006E6931" w:rsidRPr="00693758" w:rsidRDefault="006E6931" w:rsidP="006E69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 w:val="0"/>
        </w:rPr>
      </w:pPr>
      <w:r w:rsidRPr="00693758">
        <w:rPr>
          <w:rFonts w:ascii="Times New Roman" w:eastAsia="Times New Roman" w:hAnsi="Times New Roman"/>
          <w:b/>
        </w:rPr>
        <w:t xml:space="preserve">РАБОЧАЯ ПРОГРАММА УЧЕБНОЙ ДИСЦИПЛИНЫ </w:t>
      </w:r>
    </w:p>
    <w:p w:rsidR="006E6931" w:rsidRPr="00693758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caps/>
        </w:rPr>
      </w:pPr>
      <w:r w:rsidRPr="00693758">
        <w:rPr>
          <w:rFonts w:ascii="Times New Roman" w:eastAsia="Times New Roman" w:hAnsi="Times New Roman"/>
          <w:b/>
          <w:caps/>
        </w:rPr>
        <w:t>«ДИСКРЕТНАЯ МАТЕМАТИКА»</w:t>
      </w:r>
    </w:p>
    <w:p w:rsidR="006E6931" w:rsidRPr="00693758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</w:rPr>
      </w:pPr>
    </w:p>
    <w:p w:rsidR="006E6931" w:rsidRPr="00F779E3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6931" w:rsidRPr="00F779E3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79E3">
        <w:rPr>
          <w:rFonts w:ascii="Times New Roman" w:eastAsia="Times New Roman" w:hAnsi="Times New Roman"/>
          <w:b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F779E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E6931" w:rsidRPr="00F779E3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0805</w:t>
      </w:r>
      <w:r w:rsidRPr="00F779E3">
        <w:rPr>
          <w:rFonts w:ascii="Times New Roman" w:eastAsia="Times New Roman" w:hAnsi="Times New Roman"/>
          <w:b/>
          <w:sz w:val="28"/>
          <w:szCs w:val="28"/>
        </w:rPr>
        <w:t>00.62</w:t>
      </w:r>
      <w:r w:rsidRPr="00F779E3">
        <w:rPr>
          <w:rFonts w:ascii="Times New Roman" w:eastAsia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 w:val="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bCs w:val="0"/>
          <w:sz w:val="28"/>
          <w:szCs w:val="28"/>
        </w:rPr>
        <w:t>Бизнес-информатика</w:t>
      </w:r>
    </w:p>
    <w:p w:rsidR="006E6931" w:rsidRPr="00F779E3" w:rsidRDefault="006E6931" w:rsidP="006E69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E6931" w:rsidRPr="00F779E3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6931" w:rsidRPr="00F779E3" w:rsidRDefault="006E6931" w:rsidP="006E6931">
      <w:pPr>
        <w:pStyle w:val="a4"/>
        <w:jc w:val="center"/>
        <w:rPr>
          <w:rStyle w:val="a5"/>
        </w:rPr>
      </w:pPr>
      <w:r w:rsidRPr="00F779E3">
        <w:rPr>
          <w:rStyle w:val="a5"/>
          <w:sz w:val="28"/>
          <w:szCs w:val="28"/>
        </w:rPr>
        <w:t>Квалификация (степень) выпускника</w:t>
      </w:r>
      <w:r>
        <w:rPr>
          <w:rStyle w:val="a5"/>
          <w:sz w:val="28"/>
          <w:szCs w:val="28"/>
        </w:rPr>
        <w:t>:</w:t>
      </w:r>
    </w:p>
    <w:p w:rsidR="006E6931" w:rsidRPr="003608B1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8B1">
        <w:rPr>
          <w:rFonts w:ascii="Times New Roman" w:eastAsia="Times New Roman" w:hAnsi="Times New Roman"/>
          <w:b/>
          <w:sz w:val="28"/>
          <w:szCs w:val="28"/>
        </w:rPr>
        <w:t xml:space="preserve">бакалавр </w:t>
      </w:r>
    </w:p>
    <w:p w:rsidR="006E6931" w:rsidRPr="003608B1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6931" w:rsidRPr="003608B1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6931" w:rsidRPr="003608B1" w:rsidRDefault="006E6931" w:rsidP="006E6931">
      <w:pPr>
        <w:tabs>
          <w:tab w:val="left" w:pos="2880"/>
        </w:tabs>
        <w:spacing w:after="0" w:line="360" w:lineRule="auto"/>
        <w:jc w:val="center"/>
        <w:rPr>
          <w:rFonts w:ascii="Times New Roman" w:eastAsia="Times New Roman" w:hAnsi="Times New Roman"/>
          <w:b/>
          <w:bCs w:val="0"/>
          <w:sz w:val="28"/>
          <w:szCs w:val="28"/>
        </w:rPr>
      </w:pPr>
      <w:r w:rsidRPr="003608B1">
        <w:rPr>
          <w:rFonts w:ascii="Times New Roman" w:eastAsia="Times New Roman" w:hAnsi="Times New Roman"/>
          <w:b/>
          <w:bCs w:val="0"/>
          <w:sz w:val="28"/>
          <w:szCs w:val="28"/>
        </w:rPr>
        <w:t>Форма обучения</w:t>
      </w:r>
    </w:p>
    <w:p w:rsidR="006E6931" w:rsidRPr="003608B1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8B1">
        <w:rPr>
          <w:rFonts w:ascii="Times New Roman" w:eastAsia="Times New Roman" w:hAnsi="Times New Roman"/>
          <w:b/>
          <w:sz w:val="28"/>
          <w:szCs w:val="28"/>
        </w:rPr>
        <w:t>очная</w:t>
      </w:r>
    </w:p>
    <w:p w:rsidR="006E6931" w:rsidRPr="00F779E3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6931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6931" w:rsidRPr="003608B1" w:rsidRDefault="006E6931" w:rsidP="006E6931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6931" w:rsidRPr="003608B1" w:rsidRDefault="006E6931" w:rsidP="006E69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8B1">
        <w:rPr>
          <w:rFonts w:ascii="Times New Roman" w:eastAsia="Times New Roman" w:hAnsi="Times New Roman"/>
          <w:b/>
          <w:sz w:val="28"/>
          <w:szCs w:val="28"/>
        </w:rPr>
        <w:t xml:space="preserve">Москва </w:t>
      </w:r>
    </w:p>
    <w:p w:rsidR="006E6931" w:rsidRPr="005F3A00" w:rsidRDefault="006E6931" w:rsidP="006E6931">
      <w:pPr>
        <w:spacing w:after="0" w:line="240" w:lineRule="auto"/>
        <w:jc w:val="center"/>
        <w:rPr>
          <w:rFonts w:ascii="Times New Roman" w:eastAsia="Times New Roman" w:hAnsi="Times New Roman"/>
          <w:bCs w:val="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3</w:t>
      </w:r>
    </w:p>
    <w:p w:rsidR="006E6931" w:rsidRPr="003A4CA5" w:rsidRDefault="006E6931" w:rsidP="006E6931">
      <w:pPr>
        <w:spacing w:after="0" w:line="240" w:lineRule="auto"/>
        <w:ind w:firstLine="240"/>
        <w:jc w:val="right"/>
        <w:rPr>
          <w:rFonts w:ascii="Bookman Old Style" w:eastAsia="Times New Roman" w:hAnsi="Bookman Old Style"/>
          <w:b/>
          <w:sz w:val="28"/>
          <w:szCs w:val="28"/>
        </w:rPr>
      </w:pPr>
      <w:r w:rsidRPr="00F779E3">
        <w:rPr>
          <w:rFonts w:ascii="Times New Roman" w:eastAsia="Times New Roman" w:hAnsi="Times New Roman"/>
          <w:b/>
          <w:bCs w:val="0"/>
          <w:sz w:val="28"/>
          <w:szCs w:val="28"/>
        </w:rPr>
        <w:br w:type="page"/>
      </w:r>
      <w:r w:rsidRPr="003A4CA5">
        <w:rPr>
          <w:rFonts w:ascii="Bookman Old Style" w:eastAsia="Times New Roman" w:hAnsi="Bookman Old Style"/>
          <w:b/>
          <w:bCs w:val="0"/>
          <w:sz w:val="28"/>
          <w:szCs w:val="28"/>
        </w:rPr>
        <w:lastRenderedPageBreak/>
        <w:t xml:space="preserve"> </w:t>
      </w:r>
    </w:p>
    <w:p w:rsidR="006E6931" w:rsidRPr="006960BC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6960BC">
        <w:rPr>
          <w:rFonts w:ascii="Times New Roman" w:eastAsia="Times New Roman" w:hAnsi="Times New Roman"/>
          <w:bCs w:val="0"/>
          <w:sz w:val="28"/>
          <w:szCs w:val="28"/>
        </w:rPr>
        <w:t>Рабочая программа учебной дисциплины «Дискр</w:t>
      </w:r>
      <w:r>
        <w:rPr>
          <w:rFonts w:ascii="Times New Roman" w:eastAsia="Times New Roman" w:hAnsi="Times New Roman"/>
          <w:bCs w:val="0"/>
          <w:sz w:val="28"/>
          <w:szCs w:val="28"/>
        </w:rPr>
        <w:t xml:space="preserve">етная математика» подготовлена </w:t>
      </w:r>
      <w:proofErr w:type="spellStart"/>
      <w:r w:rsidRPr="006960BC">
        <w:rPr>
          <w:rFonts w:ascii="Times New Roman" w:hAnsi="Times New Roman"/>
          <w:sz w:val="28"/>
          <w:szCs w:val="28"/>
        </w:rPr>
        <w:t>Зироян</w:t>
      </w:r>
      <w:proofErr w:type="spellEnd"/>
      <w:r w:rsidRPr="00696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0BC">
        <w:rPr>
          <w:rFonts w:ascii="Times New Roman" w:hAnsi="Times New Roman"/>
          <w:sz w:val="28"/>
          <w:szCs w:val="28"/>
        </w:rPr>
        <w:t>Алвард</w:t>
      </w:r>
      <w:proofErr w:type="spellEnd"/>
      <w:r w:rsidRPr="006960BC">
        <w:rPr>
          <w:rFonts w:ascii="Times New Roman" w:hAnsi="Times New Roman"/>
          <w:sz w:val="28"/>
          <w:szCs w:val="28"/>
        </w:rPr>
        <w:t xml:space="preserve"> Альбертовной</w:t>
      </w:r>
      <w:r w:rsidRPr="006960BC">
        <w:rPr>
          <w:rFonts w:ascii="Times New Roman" w:eastAsia="Times New Roman" w:hAnsi="Times New Roman"/>
          <w:bCs w:val="0"/>
          <w:sz w:val="28"/>
          <w:szCs w:val="28"/>
        </w:rPr>
        <w:t xml:space="preserve">, </w:t>
      </w:r>
      <w:proofErr w:type="spellStart"/>
      <w:proofErr w:type="gramStart"/>
      <w:r w:rsidRPr="006960BC">
        <w:rPr>
          <w:rFonts w:ascii="Times New Roman" w:eastAsia="Times New Roman" w:hAnsi="Times New Roman"/>
          <w:bCs w:val="0"/>
          <w:sz w:val="28"/>
          <w:szCs w:val="28"/>
        </w:rPr>
        <w:t>к</w:t>
      </w:r>
      <w:proofErr w:type="gramEnd"/>
      <w:r w:rsidRPr="006960BC">
        <w:rPr>
          <w:rFonts w:ascii="Times New Roman" w:eastAsia="Times New Roman" w:hAnsi="Times New Roman"/>
          <w:bCs w:val="0"/>
          <w:sz w:val="28"/>
          <w:szCs w:val="28"/>
        </w:rPr>
        <w:t>.э.н</w:t>
      </w:r>
      <w:proofErr w:type="spellEnd"/>
      <w:r w:rsidRPr="006960BC">
        <w:rPr>
          <w:rFonts w:ascii="Times New Roman" w:eastAsia="Times New Roman" w:hAnsi="Times New Roman"/>
          <w:bCs w:val="0"/>
          <w:sz w:val="28"/>
          <w:szCs w:val="28"/>
        </w:rPr>
        <w:t xml:space="preserve">., </w:t>
      </w:r>
      <w:proofErr w:type="gramStart"/>
      <w:r w:rsidRPr="006960BC">
        <w:rPr>
          <w:rFonts w:ascii="Times New Roman" w:eastAsia="Times New Roman" w:hAnsi="Times New Roman"/>
          <w:bCs w:val="0"/>
          <w:sz w:val="28"/>
          <w:szCs w:val="28"/>
        </w:rPr>
        <w:t>доцентом</w:t>
      </w:r>
      <w:proofErr w:type="gramEnd"/>
      <w:r w:rsidRPr="006960BC">
        <w:rPr>
          <w:rFonts w:ascii="Times New Roman" w:eastAsia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кафедры м</w:t>
      </w:r>
      <w:r w:rsidRPr="006960BC">
        <w:rPr>
          <w:rFonts w:ascii="Times New Roman" w:hAnsi="Times New Roman"/>
          <w:bCs w:val="0"/>
          <w:sz w:val="28"/>
          <w:szCs w:val="28"/>
        </w:rPr>
        <w:t>атематики и информатики</w:t>
      </w:r>
      <w:r w:rsidRPr="006960BC">
        <w:rPr>
          <w:rFonts w:ascii="Times New Roman" w:eastAsia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 w:val="0"/>
          <w:sz w:val="28"/>
          <w:szCs w:val="28"/>
        </w:rPr>
        <w:t xml:space="preserve">РГСУ </w:t>
      </w:r>
      <w:r w:rsidRPr="006960BC">
        <w:rPr>
          <w:rFonts w:ascii="Times New Roman" w:eastAsia="Times New Roman" w:hAnsi="Times New Roman"/>
          <w:bCs w:val="0"/>
          <w:sz w:val="28"/>
          <w:szCs w:val="28"/>
        </w:rPr>
        <w:t xml:space="preserve">и </w:t>
      </w:r>
      <w:r w:rsidRPr="006960BC">
        <w:rPr>
          <w:rFonts w:ascii="Times New Roman" w:hAnsi="Times New Roman"/>
          <w:sz w:val="28"/>
          <w:szCs w:val="28"/>
        </w:rPr>
        <w:t>Карягиной Татьяной Васильевной, к.т.н., доцентом кафедры</w:t>
      </w:r>
      <w:r>
        <w:rPr>
          <w:rFonts w:ascii="Times New Roman" w:hAnsi="Times New Roman"/>
          <w:bCs w:val="0"/>
          <w:sz w:val="28"/>
          <w:szCs w:val="28"/>
        </w:rPr>
        <w:t xml:space="preserve"> м</w:t>
      </w:r>
      <w:r w:rsidRPr="006960BC">
        <w:rPr>
          <w:rFonts w:ascii="Times New Roman" w:hAnsi="Times New Roman"/>
          <w:bCs w:val="0"/>
          <w:sz w:val="28"/>
          <w:szCs w:val="28"/>
        </w:rPr>
        <w:t>атематики и информатики</w:t>
      </w:r>
      <w:r>
        <w:rPr>
          <w:rFonts w:ascii="Times New Roman" w:hAnsi="Times New Roman"/>
          <w:bCs w:val="0"/>
          <w:sz w:val="28"/>
          <w:szCs w:val="28"/>
        </w:rPr>
        <w:t xml:space="preserve"> РГСУ</w:t>
      </w:r>
    </w:p>
    <w:p w:rsidR="006E6931" w:rsidRPr="006960BC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Pr="003A4CA5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bCs w:val="0"/>
          <w:sz w:val="28"/>
          <w:szCs w:val="28"/>
        </w:rPr>
      </w:pPr>
    </w:p>
    <w:p w:rsidR="006E6931" w:rsidRPr="003A4CA5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bCs w:val="0"/>
          <w:sz w:val="28"/>
          <w:szCs w:val="28"/>
        </w:rPr>
      </w:pPr>
    </w:p>
    <w:p w:rsidR="006E6931" w:rsidRPr="003A4CA5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bCs w:val="0"/>
          <w:sz w:val="28"/>
          <w:szCs w:val="28"/>
        </w:rPr>
      </w:pPr>
    </w:p>
    <w:p w:rsidR="006E6931" w:rsidRPr="001B799E" w:rsidRDefault="006E6931" w:rsidP="006E6931">
      <w:pPr>
        <w:spacing w:after="0" w:line="240" w:lineRule="auto"/>
        <w:ind w:right="-113"/>
        <w:rPr>
          <w:rFonts w:ascii="Times New Roman" w:eastAsia="Times New Roman" w:hAnsi="Times New Roman"/>
          <w:b/>
          <w:bCs w:val="0"/>
          <w:sz w:val="28"/>
          <w:szCs w:val="28"/>
        </w:rPr>
      </w:pPr>
      <w:r w:rsidRPr="001B799E">
        <w:rPr>
          <w:rFonts w:ascii="Times New Roman" w:eastAsia="Times New Roman" w:hAnsi="Times New Roman"/>
          <w:b/>
          <w:bCs w:val="0"/>
          <w:sz w:val="28"/>
          <w:szCs w:val="28"/>
        </w:rPr>
        <w:t>Рецензенты:</w:t>
      </w:r>
    </w:p>
    <w:p w:rsidR="006E6931" w:rsidRPr="001B799E" w:rsidRDefault="006E6931" w:rsidP="006E6931">
      <w:pPr>
        <w:numPr>
          <w:ilvl w:val="0"/>
          <w:numId w:val="4"/>
        </w:numPr>
        <w:spacing w:after="0" w:line="240" w:lineRule="auto"/>
        <w:ind w:right="-113"/>
        <w:rPr>
          <w:rFonts w:ascii="Times New Roman" w:eastAsia="Times New Roman" w:hAnsi="Times New Roman"/>
          <w:bCs w:val="0"/>
          <w:sz w:val="28"/>
          <w:szCs w:val="28"/>
        </w:rPr>
      </w:pPr>
      <w:r w:rsidRPr="001B799E">
        <w:rPr>
          <w:rFonts w:ascii="Times New Roman" w:eastAsia="Times New Roman" w:hAnsi="Times New Roman"/>
          <w:bCs w:val="0"/>
          <w:sz w:val="28"/>
          <w:szCs w:val="28"/>
        </w:rPr>
        <w:t xml:space="preserve">Жукова Галина </w:t>
      </w:r>
      <w:proofErr w:type="spellStart"/>
      <w:r w:rsidRPr="001B799E">
        <w:rPr>
          <w:rFonts w:ascii="Times New Roman" w:eastAsia="Times New Roman" w:hAnsi="Times New Roman"/>
          <w:bCs w:val="0"/>
          <w:sz w:val="28"/>
          <w:szCs w:val="28"/>
        </w:rPr>
        <w:t>Севастьяновна</w:t>
      </w:r>
      <w:proofErr w:type="spellEnd"/>
      <w:r w:rsidRPr="001B799E">
        <w:rPr>
          <w:rFonts w:ascii="Times New Roman" w:eastAsia="Times New Roman" w:hAnsi="Times New Roman"/>
          <w:bCs w:val="0"/>
          <w:sz w:val="28"/>
          <w:szCs w:val="28"/>
        </w:rPr>
        <w:t>, доктор физико</w:t>
      </w:r>
      <w:r>
        <w:rPr>
          <w:rFonts w:ascii="Times New Roman" w:eastAsia="Times New Roman" w:hAnsi="Times New Roman"/>
          <w:bCs w:val="0"/>
          <w:sz w:val="28"/>
          <w:szCs w:val="28"/>
        </w:rPr>
        <w:t xml:space="preserve">-математических наук, профессор </w:t>
      </w:r>
      <w:r w:rsidRPr="006960BC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bCs w:val="0"/>
          <w:sz w:val="28"/>
          <w:szCs w:val="28"/>
        </w:rPr>
        <w:t xml:space="preserve"> м</w:t>
      </w:r>
      <w:r w:rsidRPr="006960BC">
        <w:rPr>
          <w:rFonts w:ascii="Times New Roman" w:hAnsi="Times New Roman"/>
          <w:bCs w:val="0"/>
          <w:sz w:val="28"/>
          <w:szCs w:val="28"/>
        </w:rPr>
        <w:t>атематики и информатики</w:t>
      </w:r>
      <w:r>
        <w:rPr>
          <w:rFonts w:ascii="Times New Roman" w:hAnsi="Times New Roman"/>
          <w:bCs w:val="0"/>
          <w:sz w:val="28"/>
          <w:szCs w:val="28"/>
        </w:rPr>
        <w:t xml:space="preserve"> РГСУ</w:t>
      </w:r>
    </w:p>
    <w:p w:rsidR="006E6931" w:rsidRDefault="006E6931" w:rsidP="006E693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Аристов Виталий Михайлович,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-м.н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профессор РХТУ им. Д.И. Менделеева </w:t>
      </w:r>
    </w:p>
    <w:p w:rsidR="006E6931" w:rsidRPr="00693758" w:rsidRDefault="006E6931" w:rsidP="006E6931">
      <w:pPr>
        <w:spacing w:after="0" w:line="240" w:lineRule="auto"/>
        <w:ind w:right="-113"/>
        <w:jc w:val="center"/>
        <w:rPr>
          <w:rFonts w:ascii="Times New Roman" w:eastAsia="Times New Roman" w:hAnsi="Times New Roman"/>
          <w:bCs w:val="0"/>
          <w:i/>
          <w:sz w:val="28"/>
          <w:szCs w:val="28"/>
        </w:rPr>
      </w:pPr>
    </w:p>
    <w:p w:rsidR="006E6931" w:rsidRPr="00693758" w:rsidRDefault="006E6931" w:rsidP="006E6931">
      <w:pPr>
        <w:spacing w:after="0" w:line="240" w:lineRule="auto"/>
        <w:ind w:right="-113"/>
        <w:jc w:val="center"/>
        <w:rPr>
          <w:rFonts w:ascii="Bookman Old Style" w:eastAsia="Times New Roman" w:hAnsi="Bookman Old Style"/>
          <w:bCs w:val="0"/>
          <w:i/>
          <w:sz w:val="28"/>
          <w:szCs w:val="28"/>
        </w:rPr>
      </w:pPr>
    </w:p>
    <w:p w:rsidR="006E6931" w:rsidRPr="00693758" w:rsidRDefault="006E6931" w:rsidP="006E6931">
      <w:pPr>
        <w:spacing w:after="0" w:line="240" w:lineRule="auto"/>
        <w:ind w:right="-113"/>
        <w:jc w:val="both"/>
        <w:rPr>
          <w:rFonts w:ascii="Bookman Old Style" w:eastAsia="Times New Roman" w:hAnsi="Bookman Old Style"/>
          <w:b/>
          <w:bCs w:val="0"/>
          <w:sz w:val="28"/>
          <w:szCs w:val="28"/>
        </w:rPr>
      </w:pPr>
    </w:p>
    <w:p w:rsidR="006E6931" w:rsidRPr="00693758" w:rsidRDefault="006E6931" w:rsidP="006E69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Pr="00693758" w:rsidRDefault="006E6931" w:rsidP="006E69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Pr="00693758" w:rsidRDefault="006E6931" w:rsidP="006E69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Pr="00A36139" w:rsidRDefault="006E6931" w:rsidP="006E693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24D1">
        <w:rPr>
          <w:rFonts w:ascii="Times New Roman" w:eastAsia="Times New Roman" w:hAnsi="Times New Roman"/>
          <w:bCs w:val="0"/>
          <w:sz w:val="28"/>
          <w:szCs w:val="28"/>
        </w:rPr>
        <w:t>Рабочая программа учебной дисц</w:t>
      </w:r>
      <w:r>
        <w:rPr>
          <w:rFonts w:ascii="Times New Roman" w:eastAsia="Times New Roman" w:hAnsi="Times New Roman"/>
          <w:bCs w:val="0"/>
          <w:sz w:val="28"/>
          <w:szCs w:val="28"/>
        </w:rPr>
        <w:t xml:space="preserve">иплины «Дискретная математика» </w:t>
      </w:r>
      <w:r w:rsidRPr="001E24D1">
        <w:rPr>
          <w:rFonts w:ascii="Times New Roman" w:eastAsia="Times New Roman" w:hAnsi="Times New Roman"/>
          <w:bCs w:val="0"/>
          <w:sz w:val="28"/>
          <w:szCs w:val="28"/>
        </w:rPr>
        <w:t xml:space="preserve">утверждена на заседании </w:t>
      </w:r>
      <w:r w:rsidRPr="00A36139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математики и информатики (Протокол </w:t>
      </w:r>
      <w:r>
        <w:rPr>
          <w:rFonts w:ascii="Times New Roman" w:eastAsia="Times New Roman" w:hAnsi="Times New Roman"/>
          <w:bCs w:val="0"/>
          <w:sz w:val="28"/>
          <w:szCs w:val="28"/>
        </w:rPr>
        <w:t>№</w:t>
      </w:r>
      <w:r w:rsidRPr="006754CE">
        <w:rPr>
          <w:rFonts w:ascii="Times New Roman" w:eastAsia="Times New Roman" w:hAnsi="Times New Roman"/>
          <w:bCs w:val="0"/>
          <w:sz w:val="28"/>
          <w:szCs w:val="28"/>
        </w:rPr>
        <w:t>7</w:t>
      </w:r>
      <w:r w:rsidRPr="00A16C46">
        <w:rPr>
          <w:rFonts w:ascii="Times New Roman" w:eastAsia="Times New Roman" w:hAnsi="Times New Roman"/>
          <w:bCs w:val="0"/>
          <w:sz w:val="28"/>
          <w:szCs w:val="28"/>
        </w:rPr>
        <w:t>6</w:t>
      </w:r>
      <w:r w:rsidRPr="006754CE">
        <w:rPr>
          <w:rFonts w:ascii="Times New Roman" w:eastAsia="Times New Roman" w:hAnsi="Times New Roman"/>
          <w:bCs w:val="0"/>
          <w:sz w:val="28"/>
          <w:szCs w:val="28"/>
        </w:rPr>
        <w:t xml:space="preserve"> от </w:t>
      </w:r>
      <w:r w:rsidRPr="00A16C46">
        <w:rPr>
          <w:rFonts w:ascii="Times New Roman" w:eastAsia="Times New Roman" w:hAnsi="Times New Roman"/>
          <w:bCs w:val="0"/>
          <w:sz w:val="28"/>
          <w:szCs w:val="28"/>
        </w:rPr>
        <w:t xml:space="preserve">28 </w:t>
      </w:r>
      <w:r>
        <w:rPr>
          <w:rFonts w:ascii="Times New Roman" w:eastAsia="Times New Roman" w:hAnsi="Times New Roman"/>
          <w:bCs w:val="0"/>
          <w:sz w:val="28"/>
          <w:szCs w:val="28"/>
        </w:rPr>
        <w:t>августа</w:t>
      </w:r>
      <w:r w:rsidRPr="006754CE">
        <w:rPr>
          <w:rFonts w:ascii="Times New Roman" w:eastAsia="Times New Roman" w:hAnsi="Times New Roman"/>
          <w:bCs w:val="0"/>
          <w:sz w:val="28"/>
          <w:szCs w:val="28"/>
        </w:rPr>
        <w:t xml:space="preserve"> 201</w:t>
      </w:r>
      <w:r w:rsidRPr="00A16C46">
        <w:rPr>
          <w:rFonts w:ascii="Times New Roman" w:eastAsia="Times New Roman" w:hAnsi="Times New Roman"/>
          <w:bCs w:val="0"/>
          <w:sz w:val="28"/>
          <w:szCs w:val="28"/>
        </w:rPr>
        <w:t>3</w:t>
      </w:r>
      <w:r w:rsidRPr="006754CE">
        <w:rPr>
          <w:rFonts w:ascii="Times New Roman" w:eastAsia="Times New Roman" w:hAnsi="Times New Roman"/>
          <w:bCs w:val="0"/>
          <w:sz w:val="28"/>
          <w:szCs w:val="28"/>
        </w:rPr>
        <w:t xml:space="preserve"> г</w:t>
      </w:r>
      <w:r w:rsidRPr="00E17298">
        <w:rPr>
          <w:rFonts w:ascii="Times New Roman" w:eastAsia="Times New Roman" w:hAnsi="Times New Roman"/>
          <w:bCs w:val="0"/>
          <w:sz w:val="28"/>
          <w:szCs w:val="28"/>
        </w:rPr>
        <w:t>.</w:t>
      </w:r>
      <w:r w:rsidRPr="00A36139">
        <w:rPr>
          <w:rFonts w:ascii="Times New Roman" w:hAnsi="Times New Roman"/>
          <w:sz w:val="28"/>
          <w:szCs w:val="28"/>
        </w:rPr>
        <w:t>).</w:t>
      </w:r>
    </w:p>
    <w:p w:rsidR="006E6931" w:rsidRDefault="006E6931" w:rsidP="006E693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Pr="005F2C1A" w:rsidRDefault="006E6931" w:rsidP="006E693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5F2C1A">
        <w:rPr>
          <w:rFonts w:ascii="Times New Roman" w:eastAsia="Times New Roman" w:hAnsi="Times New Roman"/>
          <w:bCs w:val="0"/>
          <w:sz w:val="28"/>
          <w:szCs w:val="28"/>
        </w:rPr>
        <w:t>Заведующий кафедрой математики и информатики</w:t>
      </w:r>
      <w:r w:rsidRPr="005F2C1A">
        <w:rPr>
          <w:rFonts w:ascii="Times New Roman" w:eastAsia="Times New Roman" w:hAnsi="Times New Roman"/>
          <w:bCs w:val="0"/>
          <w:sz w:val="28"/>
          <w:szCs w:val="28"/>
        </w:rPr>
        <w:tab/>
      </w:r>
      <w:r w:rsidRPr="005F2C1A">
        <w:rPr>
          <w:rFonts w:ascii="Times New Roman" w:eastAsia="Times New Roman" w:hAnsi="Times New Roman"/>
          <w:bCs w:val="0"/>
          <w:sz w:val="28"/>
          <w:szCs w:val="28"/>
        </w:rPr>
        <w:tab/>
      </w:r>
      <w:r w:rsidRPr="005F2C1A">
        <w:rPr>
          <w:rFonts w:ascii="Times New Roman" w:eastAsia="Times New Roman" w:hAnsi="Times New Roman"/>
          <w:bCs w:val="0"/>
          <w:sz w:val="28"/>
          <w:szCs w:val="28"/>
        </w:rPr>
        <w:tab/>
        <w:t>Г.С. Жукова</w:t>
      </w:r>
    </w:p>
    <w:p w:rsidR="006E6931" w:rsidRPr="003A4CA5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bCs w:val="0"/>
          <w:sz w:val="28"/>
          <w:szCs w:val="28"/>
        </w:rPr>
      </w:pPr>
    </w:p>
    <w:p w:rsidR="006E6931" w:rsidRPr="003A4CA5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bCs w:val="0"/>
          <w:sz w:val="28"/>
          <w:szCs w:val="28"/>
        </w:rPr>
      </w:pPr>
    </w:p>
    <w:p w:rsidR="006E6931" w:rsidRPr="003A4CA5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bCs w:val="0"/>
          <w:sz w:val="28"/>
          <w:szCs w:val="28"/>
        </w:rPr>
      </w:pPr>
    </w:p>
    <w:p w:rsidR="006E6931" w:rsidRPr="003A4CA5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bCs w:val="0"/>
          <w:sz w:val="28"/>
          <w:szCs w:val="28"/>
        </w:rPr>
      </w:pPr>
    </w:p>
    <w:p w:rsidR="006E6931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bCs w:val="0"/>
          <w:sz w:val="28"/>
          <w:szCs w:val="28"/>
        </w:rPr>
      </w:pPr>
    </w:p>
    <w:p w:rsidR="006E6931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bCs w:val="0"/>
          <w:sz w:val="28"/>
          <w:szCs w:val="28"/>
        </w:rPr>
      </w:pPr>
    </w:p>
    <w:p w:rsidR="006E6931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bCs w:val="0"/>
          <w:sz w:val="28"/>
          <w:szCs w:val="28"/>
        </w:rPr>
      </w:pPr>
    </w:p>
    <w:p w:rsidR="006E6931" w:rsidRDefault="006E6931" w:rsidP="006E6931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/>
          <w:bCs w:val="0"/>
          <w:sz w:val="28"/>
          <w:szCs w:val="28"/>
        </w:rPr>
      </w:pPr>
    </w:p>
    <w:p w:rsidR="006E6931" w:rsidRPr="008540DC" w:rsidRDefault="006E6931" w:rsidP="006E693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Bookman Old Style" w:eastAsia="Times New Roman" w:hAnsi="Bookman Old Style"/>
          <w:bCs w:val="0"/>
          <w:sz w:val="28"/>
          <w:szCs w:val="28"/>
        </w:rPr>
        <w:br w:type="page"/>
      </w:r>
      <w:r w:rsidRPr="008540D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E6931" w:rsidRPr="00394DA2" w:rsidRDefault="006E6931" w:rsidP="006E6931"/>
    <w:p w:rsidR="006E6931" w:rsidRPr="00C23EAA" w:rsidRDefault="006E6931" w:rsidP="006E6931">
      <w:pPr>
        <w:pStyle w:val="1"/>
        <w:tabs>
          <w:tab w:val="right" w:leader="dot" w:pos="9345"/>
        </w:tabs>
        <w:rPr>
          <w:rFonts w:ascii="Times New Roman" w:eastAsia="Times New Roman" w:hAnsi="Times New Roman"/>
          <w:bCs w:val="0"/>
          <w:noProof/>
          <w:sz w:val="28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4898295" w:history="1">
        <w:r w:rsidRPr="00E46FDE">
          <w:rPr>
            <w:rStyle w:val="a3"/>
            <w:rFonts w:ascii="Times New Roman" w:eastAsia="Times New Roman" w:hAnsi="Times New Roman"/>
            <w:b/>
            <w:noProof/>
            <w:kern w:val="32"/>
            <w:sz w:val="28"/>
            <w:szCs w:val="28"/>
          </w:rPr>
          <w:t>1. Цели освоения дисциплины  «Дискретная математика»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_Toc384898295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C23EAA" w:rsidRDefault="006E6931" w:rsidP="006E6931">
      <w:pPr>
        <w:pStyle w:val="1"/>
        <w:tabs>
          <w:tab w:val="right" w:leader="dot" w:pos="9345"/>
        </w:tabs>
        <w:rPr>
          <w:rFonts w:ascii="Times New Roman" w:eastAsia="Times New Roman" w:hAnsi="Times New Roman"/>
          <w:bCs w:val="0"/>
          <w:noProof/>
          <w:sz w:val="28"/>
          <w:szCs w:val="28"/>
        </w:rPr>
      </w:pPr>
      <w:hyperlink w:anchor="_Toc384898296" w:history="1">
        <w:r w:rsidRPr="00E46FDE">
          <w:rPr>
            <w:rStyle w:val="a3"/>
            <w:rFonts w:ascii="Times New Roman" w:eastAsia="Times New Roman" w:hAnsi="Times New Roman"/>
            <w:b/>
            <w:noProof/>
            <w:kern w:val="32"/>
            <w:sz w:val="28"/>
            <w:szCs w:val="28"/>
          </w:rPr>
          <w:t>2. Место дисциплины в структуре ООП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_Toc384898296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C23EAA" w:rsidRDefault="006E6931" w:rsidP="006E6931">
      <w:pPr>
        <w:pStyle w:val="1"/>
        <w:tabs>
          <w:tab w:val="right" w:leader="dot" w:pos="9345"/>
        </w:tabs>
        <w:rPr>
          <w:rFonts w:ascii="Times New Roman" w:eastAsia="Times New Roman" w:hAnsi="Times New Roman"/>
          <w:bCs w:val="0"/>
          <w:noProof/>
          <w:sz w:val="28"/>
          <w:szCs w:val="28"/>
        </w:rPr>
      </w:pPr>
      <w:hyperlink w:anchor="_Toc384898297" w:history="1">
        <w:r w:rsidRPr="00E46FDE">
          <w:rPr>
            <w:rStyle w:val="a3"/>
            <w:rFonts w:ascii="Times New Roman" w:eastAsia="Times New Roman" w:hAnsi="Times New Roman"/>
            <w:b/>
            <w:noProof/>
            <w:kern w:val="32"/>
            <w:sz w:val="28"/>
            <w:szCs w:val="28"/>
          </w:rPr>
          <w:t>3. Компетенции обучающегося, формируемые в результате освоения дисциплины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_Toc384898297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C23EAA" w:rsidRDefault="006E6931" w:rsidP="006E6931">
      <w:pPr>
        <w:pStyle w:val="1"/>
        <w:tabs>
          <w:tab w:val="right" w:leader="dot" w:pos="9345"/>
        </w:tabs>
        <w:rPr>
          <w:rFonts w:ascii="Times New Roman" w:eastAsia="Times New Roman" w:hAnsi="Times New Roman"/>
          <w:bCs w:val="0"/>
          <w:noProof/>
          <w:sz w:val="28"/>
          <w:szCs w:val="28"/>
        </w:rPr>
      </w:pPr>
      <w:hyperlink w:anchor="_Toc384898298" w:history="1">
        <w:r w:rsidRPr="00E46FDE">
          <w:rPr>
            <w:rStyle w:val="a3"/>
            <w:rFonts w:ascii="Times New Roman" w:eastAsia="Times New Roman" w:hAnsi="Times New Roman"/>
            <w:b/>
            <w:noProof/>
            <w:kern w:val="32"/>
            <w:sz w:val="28"/>
            <w:szCs w:val="28"/>
          </w:rPr>
          <w:t>4. Объём дисциплины и виды учебной работы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_Toc384898298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C23EAA" w:rsidRDefault="006E6931" w:rsidP="006E6931">
      <w:pPr>
        <w:pStyle w:val="1"/>
        <w:tabs>
          <w:tab w:val="right" w:leader="dot" w:pos="9345"/>
        </w:tabs>
        <w:rPr>
          <w:rFonts w:ascii="Times New Roman" w:eastAsia="Times New Roman" w:hAnsi="Times New Roman"/>
          <w:bCs w:val="0"/>
          <w:noProof/>
          <w:sz w:val="28"/>
          <w:szCs w:val="28"/>
        </w:rPr>
      </w:pPr>
      <w:hyperlink w:anchor="_Toc384898299" w:history="1">
        <w:r w:rsidRPr="00E46FDE">
          <w:rPr>
            <w:rStyle w:val="a3"/>
            <w:rFonts w:ascii="Times New Roman" w:eastAsia="Times New Roman" w:hAnsi="Times New Roman"/>
            <w:b/>
            <w:noProof/>
            <w:kern w:val="32"/>
            <w:sz w:val="28"/>
            <w:szCs w:val="28"/>
          </w:rPr>
          <w:t>5. Содержание дисциплины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_Toc384898299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C23EAA" w:rsidRDefault="006E6931" w:rsidP="006E6931">
      <w:pPr>
        <w:pStyle w:val="1"/>
        <w:tabs>
          <w:tab w:val="right" w:leader="dot" w:pos="9345"/>
        </w:tabs>
        <w:rPr>
          <w:rFonts w:ascii="Times New Roman" w:eastAsia="Times New Roman" w:hAnsi="Times New Roman"/>
          <w:bCs w:val="0"/>
          <w:noProof/>
          <w:sz w:val="28"/>
          <w:szCs w:val="28"/>
        </w:rPr>
      </w:pPr>
      <w:hyperlink w:anchor="_Toc384898300" w:history="1">
        <w:r w:rsidRPr="00E46FDE">
          <w:rPr>
            <w:rStyle w:val="a3"/>
            <w:rFonts w:ascii="Times New Roman" w:eastAsia="Times New Roman" w:hAnsi="Times New Roman"/>
            <w:b/>
            <w:noProof/>
            <w:kern w:val="32"/>
            <w:sz w:val="28"/>
            <w:szCs w:val="28"/>
          </w:rPr>
          <w:t>6. Планы групповых занятий и образовательные технологии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_Toc384898300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E46FDE" w:rsidRDefault="006E6931" w:rsidP="006E6931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4898301" w:history="1">
        <w:r w:rsidRPr="00E46FDE">
          <w:rPr>
            <w:rStyle w:val="a3"/>
            <w:rFonts w:ascii="Times New Roman" w:hAnsi="Times New Roman"/>
            <w:noProof/>
            <w:sz w:val="28"/>
            <w:szCs w:val="28"/>
          </w:rPr>
          <w:t>6.1. Планы групповых занятий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_Toc384898301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E46FDE" w:rsidRDefault="006E6931" w:rsidP="006E6931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4898302" w:history="1">
        <w:r w:rsidRPr="00E46FDE">
          <w:rPr>
            <w:rStyle w:val="a3"/>
            <w:rFonts w:ascii="Times New Roman" w:hAnsi="Times New Roman"/>
            <w:noProof/>
            <w:sz w:val="28"/>
            <w:szCs w:val="28"/>
          </w:rPr>
          <w:t>6.2. Образовательные технологии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_Toc384898302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C23EAA" w:rsidRDefault="006E6931" w:rsidP="006E6931">
      <w:pPr>
        <w:pStyle w:val="1"/>
        <w:tabs>
          <w:tab w:val="right" w:leader="dot" w:pos="9345"/>
        </w:tabs>
        <w:rPr>
          <w:rFonts w:ascii="Times New Roman" w:eastAsia="Times New Roman" w:hAnsi="Times New Roman"/>
          <w:bCs w:val="0"/>
          <w:noProof/>
          <w:sz w:val="28"/>
          <w:szCs w:val="28"/>
        </w:rPr>
      </w:pPr>
      <w:hyperlink w:anchor="_Toc384898303" w:history="1">
        <w:r w:rsidRPr="00E46FDE">
          <w:rPr>
            <w:rStyle w:val="a3"/>
            <w:rFonts w:ascii="Times New Roman" w:eastAsia="Times New Roman" w:hAnsi="Times New Roman"/>
            <w:b/>
            <w:noProof/>
            <w:kern w:val="32"/>
            <w:sz w:val="28"/>
            <w:szCs w:val="28"/>
          </w:rPr>
          <w:t>7. Система оценки качества сформированных компетенций по итогам освоения дисциплины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_Toc384898303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E46FDE" w:rsidRDefault="006E6931" w:rsidP="006E6931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4898304" w:history="1">
        <w:r w:rsidRPr="00E46FDE">
          <w:rPr>
            <w:rStyle w:val="a3"/>
            <w:rFonts w:ascii="Times New Roman" w:hAnsi="Times New Roman"/>
            <w:noProof/>
            <w:sz w:val="28"/>
            <w:szCs w:val="28"/>
          </w:rPr>
          <w:t>7.1. Фонд контрольных работ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_Toc384898304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E46FDE" w:rsidRDefault="006E6931" w:rsidP="006E6931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4898305" w:history="1">
        <w:r w:rsidRPr="00E46FDE">
          <w:rPr>
            <w:rStyle w:val="a3"/>
            <w:rFonts w:ascii="Times New Roman" w:hAnsi="Times New Roman"/>
            <w:noProof/>
            <w:sz w:val="28"/>
            <w:szCs w:val="28"/>
          </w:rPr>
          <w:t>7.2. Требования к выполнению контрольных работ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_Toc384898305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E46FDE" w:rsidRDefault="006E6931" w:rsidP="006E6931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4898306" w:history="1">
        <w:r w:rsidRPr="00E46FDE">
          <w:rPr>
            <w:rStyle w:val="a3"/>
            <w:rFonts w:ascii="Times New Roman" w:hAnsi="Times New Roman"/>
            <w:noProof/>
            <w:sz w:val="28"/>
            <w:szCs w:val="28"/>
          </w:rPr>
          <w:t>7.3. Критерии оценки контрольных работ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_Toc384898306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E46FDE" w:rsidRDefault="006E6931" w:rsidP="006E6931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4898307" w:history="1">
        <w:r w:rsidRPr="00E46FDE">
          <w:rPr>
            <w:rStyle w:val="a3"/>
            <w:rFonts w:ascii="Times New Roman" w:hAnsi="Times New Roman"/>
            <w:noProof/>
            <w:sz w:val="28"/>
            <w:szCs w:val="28"/>
          </w:rPr>
          <w:t>7.4. Формы промежуточного контроля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_Toc384898307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C23EAA" w:rsidRDefault="006E6931" w:rsidP="006E6931">
      <w:pPr>
        <w:pStyle w:val="1"/>
        <w:tabs>
          <w:tab w:val="right" w:leader="dot" w:pos="9345"/>
        </w:tabs>
        <w:rPr>
          <w:rFonts w:ascii="Times New Roman" w:eastAsia="Times New Roman" w:hAnsi="Times New Roman"/>
          <w:bCs w:val="0"/>
          <w:noProof/>
          <w:sz w:val="28"/>
          <w:szCs w:val="28"/>
        </w:rPr>
      </w:pPr>
      <w:hyperlink w:anchor="_Toc384898308" w:history="1">
        <w:r w:rsidRPr="00E46FDE">
          <w:rPr>
            <w:rStyle w:val="a3"/>
            <w:rFonts w:ascii="Times New Roman" w:eastAsia="Times New Roman" w:hAnsi="Times New Roman"/>
            <w:b/>
            <w:noProof/>
            <w:kern w:val="32"/>
            <w:sz w:val="28"/>
            <w:szCs w:val="28"/>
          </w:rPr>
          <w:t>8. Учебно-методическое и информационное обеспечение дисциплины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_Toc384898308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E46FDE" w:rsidRDefault="006E6931" w:rsidP="006E6931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4898309" w:history="1">
        <w:r w:rsidRPr="00E46FDE">
          <w:rPr>
            <w:rStyle w:val="a3"/>
            <w:rFonts w:ascii="Times New Roman" w:hAnsi="Times New Roman"/>
            <w:noProof/>
            <w:sz w:val="28"/>
            <w:szCs w:val="28"/>
          </w:rPr>
          <w:t>8.1. Основная литература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_Toc384898309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E46FDE" w:rsidRDefault="006E6931" w:rsidP="006E6931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4898310" w:history="1">
        <w:r w:rsidRPr="00E46FDE">
          <w:rPr>
            <w:rStyle w:val="a3"/>
            <w:rFonts w:ascii="Times New Roman" w:hAnsi="Times New Roman"/>
            <w:noProof/>
            <w:sz w:val="28"/>
            <w:szCs w:val="28"/>
          </w:rPr>
          <w:t>8.2. Дополнительная литература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_Toc384898310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E46FDE" w:rsidRDefault="006E6931" w:rsidP="006E6931">
      <w:pPr>
        <w:pStyle w:val="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84898311" w:history="1">
        <w:r w:rsidRPr="00E46FDE">
          <w:rPr>
            <w:rStyle w:val="a3"/>
            <w:rFonts w:ascii="Times New Roman" w:hAnsi="Times New Roman"/>
            <w:noProof/>
            <w:sz w:val="28"/>
            <w:szCs w:val="28"/>
          </w:rPr>
          <w:t>8.3. Программное обеспечение и Интернет-ресурсы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_Toc384898311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Pr="00C23EAA" w:rsidRDefault="006E6931" w:rsidP="006E6931">
      <w:pPr>
        <w:pStyle w:val="1"/>
        <w:tabs>
          <w:tab w:val="right" w:leader="dot" w:pos="9345"/>
        </w:tabs>
        <w:rPr>
          <w:rFonts w:eastAsia="Times New Roman"/>
          <w:bCs w:val="0"/>
          <w:noProof/>
          <w:sz w:val="22"/>
          <w:szCs w:val="22"/>
        </w:rPr>
      </w:pPr>
      <w:hyperlink w:anchor="_Toc384898312" w:history="1">
        <w:r w:rsidRPr="00E46FDE">
          <w:rPr>
            <w:rStyle w:val="a3"/>
            <w:rFonts w:ascii="Times New Roman" w:hAnsi="Times New Roman"/>
            <w:noProof/>
            <w:sz w:val="28"/>
            <w:szCs w:val="28"/>
          </w:rPr>
          <w:t>9. Материально-техническое обеспечение дисциплины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_Toc384898312 \h </w:instrTex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E46FD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E6931" w:rsidRDefault="006E6931" w:rsidP="006E6931">
      <w:r>
        <w:rPr>
          <w:b/>
        </w:rPr>
        <w:fldChar w:fldCharType="end"/>
      </w:r>
    </w:p>
    <w:p w:rsidR="006E6931" w:rsidRPr="00EB69AF" w:rsidRDefault="006E6931" w:rsidP="006E693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br w:type="page"/>
      </w:r>
      <w:bookmarkStart w:id="2" w:name="_Toc384898295"/>
      <w:r w:rsidRPr="00EB69AF">
        <w:rPr>
          <w:rFonts w:ascii="Times New Roman" w:eastAsia="Times New Roman" w:hAnsi="Times New Roman"/>
          <w:b/>
          <w:kern w:val="32"/>
          <w:sz w:val="28"/>
          <w:szCs w:val="28"/>
        </w:rPr>
        <w:lastRenderedPageBreak/>
        <w:t>1. Цели освоения дисциплины  «Дискретная математика»</w:t>
      </w:r>
      <w:bookmarkEnd w:id="0"/>
      <w:bookmarkEnd w:id="1"/>
      <w:bookmarkEnd w:id="2"/>
    </w:p>
    <w:p w:rsidR="006E6931" w:rsidRPr="00EB69AF" w:rsidRDefault="006E6931" w:rsidP="006E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E6931" w:rsidRPr="00EB69AF" w:rsidRDefault="006E6931" w:rsidP="006E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69AF">
        <w:rPr>
          <w:rFonts w:ascii="Times New Roman" w:eastAsia="Times New Roman" w:hAnsi="Times New Roman"/>
          <w:sz w:val="28"/>
          <w:szCs w:val="28"/>
        </w:rPr>
        <w:t xml:space="preserve">Целями учебной дисциплины «Дискретная математика» </w:t>
      </w:r>
      <w:r>
        <w:rPr>
          <w:rFonts w:ascii="Times New Roman" w:eastAsia="Times New Roman" w:hAnsi="Times New Roman"/>
          <w:sz w:val="28"/>
          <w:szCs w:val="28"/>
        </w:rPr>
        <w:t xml:space="preserve">для специальности «Бизнес-информатика» </w:t>
      </w:r>
      <w:r w:rsidRPr="00EB69AF">
        <w:rPr>
          <w:rFonts w:ascii="Times New Roman" w:eastAsia="Times New Roman" w:hAnsi="Times New Roman"/>
          <w:sz w:val="28"/>
          <w:szCs w:val="28"/>
        </w:rPr>
        <w:t>являются</w:t>
      </w:r>
      <w:r w:rsidRPr="00EB69AF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E6931" w:rsidRPr="00EB69AF" w:rsidRDefault="006E6931" w:rsidP="006E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E6931" w:rsidRPr="00EB69AF" w:rsidRDefault="006E6931" w:rsidP="006E69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знакомство с основами </w:t>
      </w:r>
      <w:r>
        <w:rPr>
          <w:rFonts w:ascii="Times New Roman" w:eastAsia="Times New Roman" w:hAnsi="Times New Roman"/>
          <w:bCs w:val="0"/>
          <w:sz w:val="28"/>
          <w:szCs w:val="28"/>
        </w:rPr>
        <w:t>дискретной математики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; </w:t>
      </w:r>
    </w:p>
    <w:p w:rsidR="006E6931" w:rsidRPr="00EB69AF" w:rsidRDefault="006E6931" w:rsidP="006E69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развитие алгоритмических, логических и абстрактных форм мышления; </w:t>
      </w:r>
    </w:p>
    <w:p w:rsidR="006E6931" w:rsidRPr="00EB69AF" w:rsidRDefault="006E6931" w:rsidP="006E69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знакомство с основами математического аппарата, необходимого для решения теоретических и практических задач;</w:t>
      </w:r>
    </w:p>
    <w:p w:rsidR="006E6931" w:rsidRPr="00EB69AF" w:rsidRDefault="006E6931" w:rsidP="006E69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применение методов дискретной математики для обработки информации на компьютере;</w:t>
      </w:r>
    </w:p>
    <w:p w:rsidR="006E6931" w:rsidRPr="00EB69AF" w:rsidRDefault="006E6931" w:rsidP="006E69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 развитие навыков самостоятельного изучения учебной литер</w:t>
      </w:r>
      <w:r>
        <w:rPr>
          <w:rFonts w:ascii="Times New Roman" w:eastAsia="Times New Roman" w:hAnsi="Times New Roman"/>
          <w:bCs w:val="0"/>
          <w:sz w:val="28"/>
          <w:szCs w:val="28"/>
        </w:rPr>
        <w:t>атуры по дискретной математике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>;</w:t>
      </w:r>
    </w:p>
    <w:p w:rsidR="006E6931" w:rsidRPr="00EB69AF" w:rsidRDefault="006E6931" w:rsidP="006E69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изучение основных понятий и методов  смежных дисциплин – теории графов, комбинаторики, теории кодирования, математической логики;</w:t>
      </w:r>
    </w:p>
    <w:p w:rsidR="006E6931" w:rsidRPr="00EB69AF" w:rsidRDefault="006E6931" w:rsidP="006E69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применение прикладных программ (</w:t>
      </w:r>
      <w:proofErr w:type="spellStart"/>
      <w:r w:rsidRPr="00EB69AF">
        <w:rPr>
          <w:rFonts w:ascii="Times New Roman" w:eastAsia="Times New Roman" w:hAnsi="Times New Roman"/>
          <w:bCs w:val="0"/>
          <w:sz w:val="28"/>
          <w:szCs w:val="28"/>
          <w:lang w:val="en-US"/>
        </w:rPr>
        <w:t>MathCad</w:t>
      </w:r>
      <w:proofErr w:type="spellEnd"/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, </w:t>
      </w:r>
      <w:proofErr w:type="spellStart"/>
      <w:r w:rsidRPr="00EB69AF">
        <w:rPr>
          <w:rFonts w:ascii="Times New Roman" w:eastAsia="Times New Roman" w:hAnsi="Times New Roman"/>
          <w:bCs w:val="0"/>
          <w:sz w:val="28"/>
          <w:szCs w:val="28"/>
          <w:lang w:val="en-US"/>
        </w:rPr>
        <w:t>MathLab</w:t>
      </w:r>
      <w:proofErr w:type="spellEnd"/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, </w:t>
      </w:r>
      <w:r w:rsidRPr="00EB69AF">
        <w:rPr>
          <w:rFonts w:ascii="Times New Roman" w:eastAsia="Times New Roman" w:hAnsi="Times New Roman"/>
          <w:bCs w:val="0"/>
          <w:sz w:val="28"/>
          <w:szCs w:val="28"/>
          <w:lang w:val="en-US"/>
        </w:rPr>
        <w:t>Maple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 и др.) для решения задач дискретной математики.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E6931" w:rsidRPr="00EB69AF" w:rsidRDefault="006E6931" w:rsidP="006E693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bookmarkStart w:id="3" w:name="_Toc283029656"/>
      <w:bookmarkStart w:id="4" w:name="_Toc283645236"/>
      <w:bookmarkStart w:id="5" w:name="_Toc384898296"/>
      <w:r w:rsidRPr="00EB69AF">
        <w:rPr>
          <w:rFonts w:ascii="Times New Roman" w:eastAsia="Times New Roman" w:hAnsi="Times New Roman"/>
          <w:b/>
          <w:kern w:val="32"/>
          <w:sz w:val="28"/>
          <w:szCs w:val="28"/>
        </w:rPr>
        <w:t>2. Место дисциплины в структуре ООП</w:t>
      </w:r>
      <w:bookmarkEnd w:id="3"/>
      <w:bookmarkEnd w:id="4"/>
      <w:bookmarkEnd w:id="5"/>
      <w:r w:rsidRPr="00EB69AF">
        <w:rPr>
          <w:rFonts w:ascii="Times New Roman" w:eastAsia="Times New Roman" w:hAnsi="Times New Roman"/>
          <w:b/>
          <w:kern w:val="32"/>
          <w:sz w:val="28"/>
          <w:szCs w:val="28"/>
        </w:rPr>
        <w:t xml:space="preserve">  </w:t>
      </w:r>
    </w:p>
    <w:p w:rsidR="006E6931" w:rsidRPr="00EB69AF" w:rsidRDefault="006E6931" w:rsidP="006E6931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E6931" w:rsidRPr="00EB69AF" w:rsidRDefault="006E6931" w:rsidP="006E6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69AF">
        <w:rPr>
          <w:rFonts w:ascii="Times New Roman" w:eastAsia="Times New Roman" w:hAnsi="Times New Roman"/>
          <w:sz w:val="28"/>
          <w:szCs w:val="28"/>
        </w:rPr>
        <w:t>«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>Дискретная математика</w:t>
      </w:r>
      <w:r>
        <w:rPr>
          <w:rFonts w:ascii="Times New Roman" w:eastAsia="Times New Roman" w:hAnsi="Times New Roman"/>
          <w:sz w:val="28"/>
          <w:szCs w:val="28"/>
        </w:rPr>
        <w:t>» (Б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>.Б.2</w:t>
      </w:r>
      <w:r w:rsidRPr="00EB69AF">
        <w:rPr>
          <w:rFonts w:ascii="Times New Roman" w:eastAsia="Times New Roman" w:hAnsi="Times New Roman"/>
          <w:sz w:val="28"/>
          <w:szCs w:val="28"/>
        </w:rPr>
        <w:t xml:space="preserve">) является </w:t>
      </w:r>
      <w:r>
        <w:rPr>
          <w:rFonts w:ascii="Times New Roman" w:eastAsia="Times New Roman" w:hAnsi="Times New Roman"/>
          <w:bCs w:val="0"/>
          <w:sz w:val="28"/>
          <w:szCs w:val="28"/>
        </w:rPr>
        <w:t xml:space="preserve">для специальности </w:t>
      </w:r>
      <w:r>
        <w:rPr>
          <w:rFonts w:ascii="Times New Roman" w:eastAsia="Times New Roman" w:hAnsi="Times New Roman"/>
          <w:sz w:val="28"/>
          <w:szCs w:val="28"/>
        </w:rPr>
        <w:t xml:space="preserve">«Бизнес-информатика» </w:t>
      </w:r>
      <w:r w:rsidRPr="00EB69AF">
        <w:rPr>
          <w:rFonts w:ascii="Times New Roman" w:eastAsia="Times New Roman" w:hAnsi="Times New Roman"/>
          <w:sz w:val="28"/>
          <w:szCs w:val="28"/>
        </w:rPr>
        <w:t>обязате</w:t>
      </w:r>
      <w:r>
        <w:rPr>
          <w:rFonts w:ascii="Times New Roman" w:eastAsia="Times New Roman" w:hAnsi="Times New Roman"/>
          <w:sz w:val="28"/>
          <w:szCs w:val="28"/>
        </w:rPr>
        <w:t xml:space="preserve">льной дисциплиной базовой части математического и естественнонаучного 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цикла </w:t>
      </w:r>
      <w:r w:rsidRPr="00EB69AF">
        <w:rPr>
          <w:rFonts w:ascii="Times New Roman" w:eastAsia="Times New Roman" w:hAnsi="Times New Roman"/>
          <w:sz w:val="28"/>
          <w:szCs w:val="28"/>
        </w:rPr>
        <w:t xml:space="preserve">дисциплин основной образовательной программы </w:t>
      </w:r>
      <w:proofErr w:type="spellStart"/>
      <w:r w:rsidRPr="00EB69AF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EB69A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69AF">
        <w:rPr>
          <w:rFonts w:ascii="Times New Roman" w:eastAsia="Times New Roman" w:hAnsi="Times New Roman"/>
          <w:sz w:val="28"/>
          <w:szCs w:val="28"/>
        </w:rPr>
        <w:t>Основой для изучения курса дисциплины «Дискретная математика» являются знания и умения, соответствующие требованиям стандартов основного общего образования по математике,  информатике и ИКТ.</w:t>
      </w:r>
    </w:p>
    <w:p w:rsidR="006E693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/>
          <w:bCs w:val="0"/>
          <w:sz w:val="28"/>
          <w:szCs w:val="28"/>
        </w:rPr>
      </w:pPr>
    </w:p>
    <w:p w:rsidR="006E693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/>
          <w:bCs w:val="0"/>
          <w:sz w:val="28"/>
          <w:szCs w:val="28"/>
        </w:rPr>
      </w:pP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/>
          <w:bCs w:val="0"/>
          <w:sz w:val="28"/>
          <w:szCs w:val="28"/>
        </w:rPr>
      </w:pP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/>
          <w:bCs w:val="0"/>
          <w:sz w:val="28"/>
          <w:szCs w:val="28"/>
        </w:rPr>
        <w:t>Логическая и содержательно-методическая взаимосвязь с другими частями ООП: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/>
          <w:bCs w:val="0"/>
          <w:sz w:val="28"/>
          <w:szCs w:val="28"/>
        </w:rPr>
      </w:pP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- 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ab/>
        <w:t>математика как формальный язык описания сущности реальной и социальной действительности; роль математики в развитии технических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наук;</w:t>
      </w:r>
    </w:p>
    <w:p w:rsidR="006E693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- 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ab/>
        <w:t>математические теории и их роль в решении прикладных задач, возникающих в профессиональной деятельности.</w:t>
      </w:r>
    </w:p>
    <w:p w:rsidR="006E693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i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i/>
          <w:sz w:val="28"/>
          <w:szCs w:val="28"/>
        </w:rPr>
        <w:t>Требования к «входным» знаниям: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i/>
          <w:sz w:val="28"/>
          <w:szCs w:val="28"/>
        </w:rPr>
      </w:pP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-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ab/>
        <w:t>понятие о простейших геометрических свойствах фигур, о структуре множества действительных чисел, арифметических операциях на множестве действительных чисел;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-</w:t>
      </w:r>
      <w:r>
        <w:rPr>
          <w:rFonts w:ascii="Times New Roman" w:eastAsia="Times New Roman" w:hAnsi="Times New Roman"/>
          <w:bCs w:val="0"/>
          <w:sz w:val="28"/>
          <w:szCs w:val="28"/>
        </w:rPr>
        <w:tab/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>интуитивное представление о множествах, системах множеств;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-</w:t>
      </w:r>
      <w:r>
        <w:rPr>
          <w:rFonts w:ascii="Times New Roman" w:eastAsia="Times New Roman" w:hAnsi="Times New Roman"/>
          <w:bCs w:val="0"/>
          <w:sz w:val="28"/>
          <w:szCs w:val="28"/>
        </w:rPr>
        <w:tab/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>интуитивное представление о формализации, принципе обобщения, математической модели, понятии алгоритма.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i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i/>
          <w:sz w:val="28"/>
          <w:szCs w:val="28"/>
        </w:rPr>
        <w:t>Теоретические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 дисциплины, для которых</w:t>
      </w:r>
      <w:r w:rsidRPr="00EB69AF">
        <w:rPr>
          <w:rFonts w:ascii="Times New Roman" w:eastAsia="Times New Roman" w:hAnsi="Times New Roman"/>
          <w:bCs w:val="0"/>
          <w:i/>
          <w:sz w:val="28"/>
          <w:szCs w:val="28"/>
        </w:rPr>
        <w:t xml:space="preserve"> освоение алгебры и геометрии необходимо как предшествующее: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i/>
          <w:sz w:val="28"/>
          <w:szCs w:val="28"/>
        </w:rPr>
      </w:pPr>
    </w:p>
    <w:p w:rsidR="006E6931" w:rsidRPr="00EB69AF" w:rsidRDefault="006E6931" w:rsidP="006E6931">
      <w:pPr>
        <w:numPr>
          <w:ilvl w:val="1"/>
          <w:numId w:val="1"/>
        </w:numPr>
        <w:spacing w:after="0" w:line="240" w:lineRule="auto"/>
        <w:ind w:hanging="1260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философия;</w:t>
      </w:r>
    </w:p>
    <w:p w:rsidR="006E6931" w:rsidRPr="00EB69AF" w:rsidRDefault="006E6931" w:rsidP="006E6931">
      <w:pPr>
        <w:numPr>
          <w:ilvl w:val="1"/>
          <w:numId w:val="1"/>
        </w:numPr>
        <w:spacing w:after="0" w:line="240" w:lineRule="auto"/>
        <w:ind w:hanging="1260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психология;</w:t>
      </w:r>
    </w:p>
    <w:p w:rsidR="006E6931" w:rsidRPr="00EB69AF" w:rsidRDefault="006E6931" w:rsidP="006E6931">
      <w:pPr>
        <w:numPr>
          <w:ilvl w:val="1"/>
          <w:numId w:val="1"/>
        </w:numPr>
        <w:spacing w:after="0" w:line="240" w:lineRule="auto"/>
        <w:ind w:hanging="1260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социология;</w:t>
      </w:r>
    </w:p>
    <w:p w:rsidR="006E6931" w:rsidRPr="00EB69AF" w:rsidRDefault="006E6931" w:rsidP="006E6931">
      <w:pPr>
        <w:numPr>
          <w:ilvl w:val="1"/>
          <w:numId w:val="1"/>
        </w:numPr>
        <w:spacing w:after="0" w:line="240" w:lineRule="auto"/>
        <w:ind w:hanging="1260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информатика;</w:t>
      </w:r>
    </w:p>
    <w:p w:rsidR="006E6931" w:rsidRPr="00EB69AF" w:rsidRDefault="006E6931" w:rsidP="006E6931">
      <w:pPr>
        <w:numPr>
          <w:ilvl w:val="1"/>
          <w:numId w:val="1"/>
        </w:numPr>
        <w:spacing w:after="0" w:line="240" w:lineRule="auto"/>
        <w:ind w:hanging="1260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физика;</w:t>
      </w:r>
    </w:p>
    <w:p w:rsidR="006E6931" w:rsidRPr="00EB69AF" w:rsidRDefault="006E6931" w:rsidP="006E6931">
      <w:pPr>
        <w:numPr>
          <w:ilvl w:val="1"/>
          <w:numId w:val="1"/>
        </w:numPr>
        <w:spacing w:after="0" w:line="240" w:lineRule="auto"/>
        <w:ind w:hanging="1260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безопасность жизненной деятельности;</w:t>
      </w:r>
    </w:p>
    <w:p w:rsidR="006E6931" w:rsidRPr="00EB69AF" w:rsidRDefault="006E6931" w:rsidP="006E6931">
      <w:pPr>
        <w:numPr>
          <w:ilvl w:val="1"/>
          <w:numId w:val="1"/>
        </w:numPr>
        <w:spacing w:after="0" w:line="240" w:lineRule="auto"/>
        <w:ind w:hanging="1260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экономика.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i/>
          <w:sz w:val="28"/>
          <w:szCs w:val="28"/>
        </w:rPr>
      </w:pPr>
    </w:p>
    <w:p w:rsidR="006E6931" w:rsidRPr="00EB69AF" w:rsidRDefault="006E6931" w:rsidP="006E6931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6E6931" w:rsidRPr="00EB69AF" w:rsidRDefault="006E6931" w:rsidP="006E6931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6E6931" w:rsidRPr="00EB69AF" w:rsidRDefault="006E6931" w:rsidP="006E693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bookmarkStart w:id="6" w:name="_Toc283029657"/>
      <w:bookmarkStart w:id="7" w:name="_Toc283645237"/>
      <w:bookmarkStart w:id="8" w:name="_Toc384898297"/>
      <w:r w:rsidRPr="00EB69AF">
        <w:rPr>
          <w:rFonts w:ascii="Times New Roman" w:eastAsia="Times New Roman" w:hAnsi="Times New Roman"/>
          <w:b/>
          <w:bCs w:val="0"/>
          <w:kern w:val="32"/>
          <w:sz w:val="28"/>
          <w:szCs w:val="28"/>
        </w:rPr>
        <w:t>3.</w:t>
      </w:r>
      <w:r w:rsidRPr="00EB69AF">
        <w:rPr>
          <w:rFonts w:ascii="Times New Roman" w:eastAsia="Times New Roman" w:hAnsi="Times New Roman"/>
          <w:b/>
          <w:kern w:val="32"/>
          <w:sz w:val="28"/>
          <w:szCs w:val="28"/>
        </w:rPr>
        <w:t xml:space="preserve"> </w:t>
      </w:r>
      <w:proofErr w:type="gramStart"/>
      <w:r w:rsidRPr="00EB69AF">
        <w:rPr>
          <w:rFonts w:ascii="Times New Roman" w:eastAsia="Times New Roman" w:hAnsi="Times New Roman"/>
          <w:b/>
          <w:kern w:val="32"/>
          <w:sz w:val="28"/>
          <w:szCs w:val="28"/>
        </w:rPr>
        <w:t>Компетенции обучающе</w:t>
      </w:r>
      <w:r>
        <w:rPr>
          <w:rFonts w:ascii="Times New Roman" w:eastAsia="Times New Roman" w:hAnsi="Times New Roman"/>
          <w:b/>
          <w:kern w:val="32"/>
          <w:sz w:val="28"/>
          <w:szCs w:val="28"/>
        </w:rPr>
        <w:t xml:space="preserve">гося, формируемые в результате </w:t>
      </w:r>
      <w:r w:rsidRPr="00EB69AF">
        <w:rPr>
          <w:rFonts w:ascii="Times New Roman" w:eastAsia="Times New Roman" w:hAnsi="Times New Roman"/>
          <w:b/>
          <w:kern w:val="32"/>
          <w:sz w:val="28"/>
          <w:szCs w:val="28"/>
        </w:rPr>
        <w:t>освоения дисциплины</w:t>
      </w:r>
      <w:bookmarkEnd w:id="6"/>
      <w:bookmarkEnd w:id="7"/>
      <w:bookmarkEnd w:id="8"/>
      <w:r w:rsidRPr="00EB69AF">
        <w:rPr>
          <w:rFonts w:ascii="Times New Roman" w:eastAsia="Times New Roman" w:hAnsi="Times New Roman"/>
          <w:b/>
          <w:kern w:val="32"/>
          <w:sz w:val="28"/>
          <w:szCs w:val="28"/>
        </w:rPr>
        <w:t xml:space="preserve"> </w:t>
      </w:r>
      <w:proofErr w:type="gramEnd"/>
    </w:p>
    <w:p w:rsidR="006E6931" w:rsidRPr="00EB69AF" w:rsidRDefault="006E6931" w:rsidP="006E6931">
      <w:pPr>
        <w:spacing w:after="0" w:line="240" w:lineRule="auto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color w:val="00000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color w:val="000000"/>
          <w:sz w:val="28"/>
          <w:szCs w:val="28"/>
        </w:rPr>
      </w:pPr>
    </w:p>
    <w:p w:rsidR="006E6931" w:rsidRPr="003608B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Cs w:val="0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Cs w:val="0"/>
          <w:color w:val="000000"/>
          <w:sz w:val="28"/>
          <w:szCs w:val="28"/>
        </w:rPr>
        <w:tab/>
      </w:r>
      <w:r w:rsidRPr="003608B1">
        <w:rPr>
          <w:rFonts w:ascii="Times New Roman" w:eastAsia="Times New Roman" w:hAnsi="Times New Roman"/>
          <w:bCs w:val="0"/>
          <w:color w:val="000000"/>
          <w:sz w:val="28"/>
          <w:szCs w:val="28"/>
        </w:rPr>
        <w:t xml:space="preserve">владеет культурой мышления, </w:t>
      </w:r>
      <w:proofErr w:type="gramStart"/>
      <w:r w:rsidRPr="003608B1">
        <w:rPr>
          <w:rFonts w:ascii="Times New Roman" w:eastAsia="Times New Roman" w:hAnsi="Times New Roman"/>
          <w:bCs w:val="0"/>
          <w:color w:val="000000"/>
          <w:sz w:val="28"/>
          <w:szCs w:val="28"/>
        </w:rPr>
        <w:t>способен</w:t>
      </w:r>
      <w:proofErr w:type="gramEnd"/>
      <w:r w:rsidRPr="003608B1">
        <w:rPr>
          <w:rFonts w:ascii="Times New Roman" w:eastAsia="Times New Roman" w:hAnsi="Times New Roman"/>
          <w:bCs w:val="0"/>
          <w:color w:val="000000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6E6931" w:rsidRPr="003608B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Cs w:val="0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Cs w:val="0"/>
          <w:color w:val="000000"/>
          <w:sz w:val="28"/>
          <w:szCs w:val="28"/>
        </w:rPr>
        <w:tab/>
      </w:r>
      <w:proofErr w:type="gramStart"/>
      <w:r w:rsidRPr="003608B1">
        <w:rPr>
          <w:rFonts w:ascii="Times New Roman" w:eastAsia="Times New Roman" w:hAnsi="Times New Roman"/>
          <w:bCs w:val="0"/>
          <w:color w:val="000000"/>
          <w:sz w:val="28"/>
          <w:szCs w:val="28"/>
        </w:rPr>
        <w:t>способен</w:t>
      </w:r>
      <w:proofErr w:type="gramEnd"/>
      <w:r w:rsidRPr="003608B1">
        <w:rPr>
          <w:rFonts w:ascii="Times New Roman" w:eastAsia="Times New Roman" w:hAnsi="Times New Roman"/>
          <w:bCs w:val="0"/>
          <w:color w:val="000000"/>
          <w:sz w:val="28"/>
          <w:szCs w:val="28"/>
        </w:rPr>
        <w:t xml:space="preserve"> работать с информацией из различных источников (ОК-16);</w:t>
      </w:r>
    </w:p>
    <w:p w:rsidR="006E6931" w:rsidRDefault="006E6931" w:rsidP="006E6931">
      <w:pPr>
        <w:spacing w:after="0"/>
        <w:jc w:val="both"/>
        <w:rPr>
          <w:rFonts w:ascii="Times New Roman" w:eastAsia="Times New Roman" w:hAnsi="Times New Roman"/>
          <w:bCs w:val="0"/>
          <w:color w:val="000000"/>
          <w:sz w:val="28"/>
          <w:szCs w:val="28"/>
        </w:rPr>
      </w:pPr>
      <w:bookmarkStart w:id="9" w:name="sub_150219"/>
      <w:r>
        <w:rPr>
          <w:rFonts w:ascii="Times New Roman" w:eastAsia="Times New Roman" w:hAnsi="Times New Roman"/>
          <w:bCs w:val="0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Cs w:val="0"/>
          <w:color w:val="000000"/>
          <w:sz w:val="28"/>
          <w:szCs w:val="28"/>
        </w:rPr>
        <w:tab/>
      </w:r>
      <w:r w:rsidRPr="003608B1">
        <w:rPr>
          <w:rFonts w:ascii="Times New Roman" w:eastAsia="Times New Roman" w:hAnsi="Times New Roman"/>
          <w:bCs w:val="0"/>
          <w:color w:val="000000"/>
          <w:sz w:val="28"/>
          <w:szCs w:val="28"/>
        </w:rPr>
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(ПК-19);</w:t>
      </w:r>
    </w:p>
    <w:bookmarkEnd w:id="9"/>
    <w:p w:rsidR="006E693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Cs w:val="0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Cs w:val="0"/>
          <w:color w:val="000000"/>
          <w:sz w:val="28"/>
          <w:szCs w:val="28"/>
        </w:rPr>
        <w:tab/>
      </w:r>
      <w:r w:rsidRPr="003608B1">
        <w:rPr>
          <w:rFonts w:ascii="Times New Roman" w:eastAsia="Times New Roman" w:hAnsi="Times New Roman"/>
          <w:bCs w:val="0"/>
          <w:color w:val="000000"/>
          <w:sz w:val="28"/>
          <w:szCs w:val="28"/>
        </w:rPr>
        <w:t>использовать соответствующий математический аппарат и инструментальные средства для обработки, анализа и систематизации информац</w:t>
      </w:r>
      <w:r>
        <w:rPr>
          <w:rFonts w:ascii="Times New Roman" w:eastAsia="Times New Roman" w:hAnsi="Times New Roman"/>
          <w:bCs w:val="0"/>
          <w:color w:val="000000"/>
          <w:sz w:val="28"/>
          <w:szCs w:val="28"/>
        </w:rPr>
        <w:t>ии по теме исследования (ПК-20).</w:t>
      </w:r>
    </w:p>
    <w:p w:rsidR="006E6931" w:rsidRPr="003608B1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color w:val="000000"/>
          <w:sz w:val="28"/>
          <w:szCs w:val="28"/>
        </w:rPr>
      </w:pPr>
    </w:p>
    <w:p w:rsidR="006E6931" w:rsidRPr="00BF4F80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pacing w:val="-4"/>
          <w:sz w:val="28"/>
          <w:szCs w:val="28"/>
        </w:rPr>
      </w:pP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pacing w:val="-4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pacing w:val="-4"/>
          <w:sz w:val="28"/>
          <w:szCs w:val="28"/>
        </w:rPr>
        <w:t xml:space="preserve">В результате освоения дисциплины </w:t>
      </w:r>
      <w:r w:rsidRPr="00693758">
        <w:rPr>
          <w:rFonts w:ascii="Times New Roman" w:eastAsia="Times New Roman" w:hAnsi="Times New Roman"/>
          <w:bCs w:val="0"/>
          <w:sz w:val="28"/>
          <w:szCs w:val="28"/>
        </w:rPr>
        <w:t xml:space="preserve">«Дискретная математика»  </w:t>
      </w:r>
      <w:r w:rsidRPr="00EB69AF">
        <w:rPr>
          <w:rFonts w:ascii="Times New Roman" w:eastAsia="Times New Roman" w:hAnsi="Times New Roman"/>
          <w:bCs w:val="0"/>
          <w:spacing w:val="-4"/>
          <w:sz w:val="28"/>
          <w:szCs w:val="28"/>
        </w:rPr>
        <w:t>студент должен демонстрировать следующие результаты образования:</w:t>
      </w: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7046"/>
      </w:tblGrid>
      <w:tr w:rsidR="006E6931" w:rsidRPr="00EB69AF" w:rsidTr="00EE6779">
        <w:trPr>
          <w:jc w:val="center"/>
        </w:trPr>
        <w:tc>
          <w:tcPr>
            <w:tcW w:w="1951" w:type="dxa"/>
          </w:tcPr>
          <w:p w:rsidR="006E6931" w:rsidRPr="00EB69AF" w:rsidRDefault="006E6931" w:rsidP="00EE6779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7620" w:type="dxa"/>
          </w:tcPr>
          <w:p w:rsidR="006E6931" w:rsidRPr="00EB69AF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- основные понятия и методы дискретной математики: </w:t>
            </w: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lastRenderedPageBreak/>
              <w:t>множества и операции над ними, элементы комбинаторики, теорию булевых функций, теорию графов, элементы теории автоматов  и  их важнейшие приложения в прикладных вопросах</w:t>
            </w: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(ОК-1)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,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(ОК-1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6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,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П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К-1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9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,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П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20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.</w:t>
            </w:r>
          </w:p>
        </w:tc>
      </w:tr>
      <w:tr w:rsidR="006E6931" w:rsidRPr="00EB69AF" w:rsidTr="00EE6779">
        <w:trPr>
          <w:jc w:val="center"/>
        </w:trPr>
        <w:tc>
          <w:tcPr>
            <w:tcW w:w="1951" w:type="dxa"/>
          </w:tcPr>
          <w:p w:rsidR="006E6931" w:rsidRPr="00EB69AF" w:rsidRDefault="006E6931" w:rsidP="00EE6779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7620" w:type="dxa"/>
          </w:tcPr>
          <w:p w:rsidR="006E6931" w:rsidRPr="00EB69AF" w:rsidRDefault="006E6931" w:rsidP="00EE6779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- решать типовые задачи по основным разделам курса, используя методы дискретной математики;</w:t>
            </w:r>
          </w:p>
          <w:p w:rsidR="006E6931" w:rsidRPr="00EB69AF" w:rsidRDefault="006E6931" w:rsidP="00EE6779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</w:t>
            </w: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применять средства дискретной математики при решении прикладных математических задач;</w:t>
            </w:r>
          </w:p>
          <w:p w:rsidR="006E6931" w:rsidRPr="00EB69AF" w:rsidRDefault="006E6931" w:rsidP="00EE6779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</w:t>
            </w: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применять средства дискретной математики для решения профессиональных задач повышенной сложности</w:t>
            </w: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(ОК-1)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,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(ОК-1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6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,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П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К-1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9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,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П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20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6E6931" w:rsidRPr="00EB69AF" w:rsidTr="00EE6779">
        <w:trPr>
          <w:jc w:val="center"/>
        </w:trPr>
        <w:tc>
          <w:tcPr>
            <w:tcW w:w="1951" w:type="dxa"/>
          </w:tcPr>
          <w:p w:rsidR="006E6931" w:rsidRPr="00EB69AF" w:rsidRDefault="006E6931" w:rsidP="00EE6779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sz w:val="28"/>
                <w:szCs w:val="28"/>
              </w:rPr>
              <w:t>ВЛАДЕТЬ</w:t>
            </w:r>
          </w:p>
        </w:tc>
        <w:tc>
          <w:tcPr>
            <w:tcW w:w="7620" w:type="dxa"/>
          </w:tcPr>
          <w:p w:rsidR="006E6931" w:rsidRPr="00EB69AF" w:rsidRDefault="006E6931" w:rsidP="00EE6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</w:t>
            </w: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способностью интерпретировать абстрактные научные алгебраические и геометрические результаты в целях решения  задач прикладного характера;</w:t>
            </w:r>
          </w:p>
          <w:p w:rsidR="006E6931" w:rsidRPr="00EB69AF" w:rsidRDefault="006E6931" w:rsidP="00EE6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- способностью </w:t>
            </w: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приобретать новые научные и профессиональные знания, используя современные образовательные и информационные технологии, а также учебную  и профессиональную литературу;</w:t>
            </w:r>
          </w:p>
          <w:p w:rsidR="006E6931" w:rsidRPr="00EB69AF" w:rsidRDefault="006E6931" w:rsidP="00EE6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</w:t>
            </w: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навыками применения современного математического инструментария для решения сложных профессиональных задач</w:t>
            </w:r>
            <w:r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 xml:space="preserve">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(ОК-1)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,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(ОК-1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6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,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П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К-1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9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,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П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20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 w:rsidRPr="00EB69AF">
              <w:rPr>
                <w:rFonts w:ascii="Times New Roman" w:eastAsia="Times New Roman" w:hAnsi="Times New Roman"/>
                <w:bCs w:val="0"/>
                <w:sz w:val="28"/>
                <w:szCs w:val="28"/>
              </w:rPr>
              <w:t>.</w:t>
            </w:r>
          </w:p>
        </w:tc>
      </w:tr>
      <w:tr w:rsidR="006E6931" w:rsidRPr="00EB69AF" w:rsidTr="00EE6779">
        <w:trPr>
          <w:jc w:val="center"/>
        </w:trPr>
        <w:tc>
          <w:tcPr>
            <w:tcW w:w="1951" w:type="dxa"/>
          </w:tcPr>
          <w:p w:rsidR="006E6931" w:rsidRPr="00EB69AF" w:rsidRDefault="006E6931" w:rsidP="00EE6779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bCs w:val="0"/>
                <w:caps/>
                <w:sz w:val="28"/>
                <w:szCs w:val="28"/>
              </w:rPr>
              <w:t>Быть КОМПЕТЕНТНЫМ</w:t>
            </w:r>
          </w:p>
        </w:tc>
        <w:tc>
          <w:tcPr>
            <w:tcW w:w="7620" w:type="dxa"/>
          </w:tcPr>
          <w:p w:rsidR="006E6931" w:rsidRPr="00EB69AF" w:rsidRDefault="006E6931" w:rsidP="00EE6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 </w:t>
            </w:r>
            <w:r w:rsidRPr="00EB69AF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в обработке результатов современных научных исследований в области дискретной математики и смежных с ней областей, в формировании выводов по соответствующим научным и профессиональным проблемам; </w:t>
            </w:r>
          </w:p>
          <w:p w:rsidR="006E6931" w:rsidRPr="00EB69AF" w:rsidRDefault="006E6931" w:rsidP="00EE6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 </w:t>
            </w:r>
            <w:r w:rsidRPr="00EB69AF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в применении методов дискретной математики при решении задач производственной и технологической деятельности на профессиональном уровне;</w:t>
            </w:r>
          </w:p>
          <w:p w:rsidR="006E6931" w:rsidRPr="00EB69AF" w:rsidRDefault="006E6931" w:rsidP="00EE6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</w:pPr>
            <w:r w:rsidRPr="00EB69AF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 </w:t>
            </w:r>
            <w:r w:rsidRPr="00EB69AF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в применении средств дискретной математики при изучении других математических дисциплин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(ОК-1)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,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(ОК-1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6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, 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П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К-1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9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,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П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20</w:t>
            </w:r>
            <w:r w:rsidRPr="003608B1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)</w:t>
            </w:r>
            <w:r w:rsidRPr="00EB69AF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.</w:t>
            </w:r>
          </w:p>
        </w:tc>
      </w:tr>
    </w:tbl>
    <w:p w:rsidR="006E6931" w:rsidRDefault="006E6931" w:rsidP="006E693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bookmarkStart w:id="10" w:name="_Toc283029658"/>
      <w:bookmarkStart w:id="11" w:name="_Toc283645238"/>
    </w:p>
    <w:p w:rsidR="006E6931" w:rsidRPr="00EB69AF" w:rsidRDefault="006E6931" w:rsidP="006E693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bookmarkStart w:id="12" w:name="_Toc384898298"/>
      <w:r w:rsidRPr="00EB69AF">
        <w:rPr>
          <w:rFonts w:ascii="Times New Roman" w:eastAsia="Times New Roman" w:hAnsi="Times New Roman"/>
          <w:b/>
          <w:kern w:val="32"/>
          <w:sz w:val="28"/>
          <w:szCs w:val="28"/>
        </w:rPr>
        <w:t>4. Объём дисциплины и виды учебной работы</w:t>
      </w:r>
      <w:bookmarkEnd w:id="10"/>
      <w:bookmarkEnd w:id="11"/>
      <w:bookmarkEnd w:id="12"/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Pr="00EB69AF" w:rsidRDefault="006E6931" w:rsidP="006E6931">
      <w:pPr>
        <w:spacing w:after="0" w:line="240" w:lineRule="auto"/>
        <w:jc w:val="both"/>
        <w:rPr>
          <w:rFonts w:ascii="Times New Roman" w:eastAsia="Times New Roman" w:hAnsi="Times New Roman"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Cs w:val="0"/>
          <w:sz w:val="28"/>
          <w:szCs w:val="28"/>
        </w:rPr>
        <w:t>Общая трудо</w:t>
      </w:r>
      <w:r>
        <w:rPr>
          <w:rFonts w:ascii="Times New Roman" w:eastAsia="Times New Roman" w:hAnsi="Times New Roman"/>
          <w:bCs w:val="0"/>
          <w:sz w:val="28"/>
          <w:szCs w:val="28"/>
        </w:rPr>
        <w:t>емкость дисциплины составляет 3 зачетные единицы в объеме 108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 часов.</w:t>
      </w:r>
    </w:p>
    <w:p w:rsidR="006E6931" w:rsidRDefault="006E6931" w:rsidP="006E6931">
      <w:pPr>
        <w:spacing w:before="20" w:after="0" w:line="240" w:lineRule="auto"/>
        <w:jc w:val="center"/>
        <w:rPr>
          <w:rFonts w:ascii="Times New Roman" w:eastAsia="Times New Roman" w:hAnsi="Times New Roman"/>
          <w:b/>
          <w:bCs w:val="0"/>
          <w:sz w:val="28"/>
          <w:szCs w:val="28"/>
        </w:rPr>
      </w:pPr>
    </w:p>
    <w:p w:rsidR="006E6931" w:rsidRDefault="006E6931" w:rsidP="006E6931">
      <w:pPr>
        <w:spacing w:before="20" w:after="0" w:line="240" w:lineRule="auto"/>
        <w:jc w:val="center"/>
        <w:rPr>
          <w:rFonts w:ascii="Times New Roman" w:eastAsia="Times New Roman" w:hAnsi="Times New Roman"/>
          <w:b/>
          <w:bCs w:val="0"/>
          <w:sz w:val="28"/>
          <w:szCs w:val="28"/>
        </w:rPr>
      </w:pPr>
    </w:p>
    <w:p w:rsidR="006E6931" w:rsidRPr="00EB69AF" w:rsidRDefault="006E6931" w:rsidP="006E6931">
      <w:pPr>
        <w:spacing w:before="20" w:after="0" w:line="240" w:lineRule="auto"/>
        <w:jc w:val="center"/>
        <w:rPr>
          <w:rFonts w:ascii="Times New Roman" w:eastAsia="Times New Roman" w:hAnsi="Times New Roman"/>
          <w:b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/>
          <w:bCs w:val="0"/>
          <w:sz w:val="28"/>
          <w:szCs w:val="28"/>
        </w:rPr>
        <w:t>Количество часов по учебному  плану</w:t>
      </w:r>
    </w:p>
    <w:p w:rsidR="006E6931" w:rsidRPr="00EB69AF" w:rsidRDefault="006E6931" w:rsidP="006E6931">
      <w:pPr>
        <w:spacing w:before="20" w:after="0" w:line="240" w:lineRule="auto"/>
        <w:jc w:val="center"/>
        <w:rPr>
          <w:rFonts w:ascii="Times New Roman" w:eastAsia="Times New Roman" w:hAnsi="Times New Roman"/>
          <w:b/>
          <w:bCs w:val="0"/>
          <w:sz w:val="28"/>
          <w:szCs w:val="28"/>
        </w:rPr>
      </w:pPr>
      <w:r w:rsidRPr="00EB69AF">
        <w:rPr>
          <w:rFonts w:ascii="Times New Roman" w:eastAsia="Times New Roman" w:hAnsi="Times New Roman"/>
          <w:b/>
          <w:bCs w:val="0"/>
          <w:sz w:val="28"/>
          <w:szCs w:val="28"/>
        </w:rPr>
        <w:t>(очная форма обучения)</w:t>
      </w:r>
    </w:p>
    <w:p w:rsidR="006E6931" w:rsidRDefault="006E6931" w:rsidP="006E6931">
      <w:pPr>
        <w:spacing w:before="20" w:after="0" w:line="240" w:lineRule="auto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Pr="00EB69AF" w:rsidRDefault="006E6931" w:rsidP="006E6931">
      <w:pPr>
        <w:spacing w:before="20" w:after="0" w:line="240" w:lineRule="auto"/>
        <w:rPr>
          <w:rFonts w:ascii="Times New Roman" w:eastAsia="Times New Roman" w:hAnsi="Times New Roman"/>
          <w:bCs w:val="0"/>
          <w:sz w:val="28"/>
          <w:szCs w:val="28"/>
        </w:rPr>
      </w:pPr>
      <w:r>
        <w:rPr>
          <w:rFonts w:ascii="Times New Roman" w:eastAsia="Times New Roman" w:hAnsi="Times New Roman"/>
          <w:bCs w:val="0"/>
          <w:sz w:val="28"/>
          <w:szCs w:val="28"/>
        </w:rPr>
        <w:t>Всего 108  часов,  в том числе интерактивных 10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 часов.</w:t>
      </w:r>
    </w:p>
    <w:p w:rsidR="006E6931" w:rsidRPr="00EB69AF" w:rsidRDefault="006E6931" w:rsidP="006E6931">
      <w:pPr>
        <w:spacing w:before="20" w:after="0" w:line="240" w:lineRule="auto"/>
        <w:rPr>
          <w:rFonts w:ascii="Times New Roman" w:eastAsia="Times New Roman" w:hAnsi="Times New Roman"/>
          <w:bCs w:val="0"/>
          <w:sz w:val="28"/>
          <w:szCs w:val="28"/>
        </w:rPr>
      </w:pPr>
      <w:r>
        <w:rPr>
          <w:rFonts w:ascii="Times New Roman" w:eastAsia="Times New Roman" w:hAnsi="Times New Roman"/>
          <w:bCs w:val="0"/>
          <w:sz w:val="28"/>
          <w:szCs w:val="28"/>
        </w:rPr>
        <w:t>Аудиторные занятия     48  часов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. </w:t>
      </w:r>
    </w:p>
    <w:p w:rsidR="006E6931" w:rsidRDefault="006E6931" w:rsidP="006E6931">
      <w:pPr>
        <w:spacing w:before="20" w:after="0" w:line="240" w:lineRule="auto"/>
        <w:rPr>
          <w:rFonts w:ascii="Times New Roman" w:eastAsia="Times New Roman" w:hAnsi="Times New Roman"/>
          <w:bCs w:val="0"/>
          <w:sz w:val="28"/>
          <w:szCs w:val="28"/>
        </w:rPr>
      </w:pPr>
      <w:r>
        <w:rPr>
          <w:rFonts w:ascii="Times New Roman" w:eastAsia="Times New Roman" w:hAnsi="Times New Roman"/>
          <w:bCs w:val="0"/>
          <w:sz w:val="28"/>
          <w:szCs w:val="28"/>
        </w:rPr>
        <w:t>Самостоятельная работа   33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 xml:space="preserve">  час</w:t>
      </w:r>
      <w:r>
        <w:rPr>
          <w:rFonts w:ascii="Times New Roman" w:eastAsia="Times New Roman" w:hAnsi="Times New Roman"/>
          <w:bCs w:val="0"/>
          <w:sz w:val="28"/>
          <w:szCs w:val="28"/>
        </w:rPr>
        <w:t>а</w:t>
      </w:r>
      <w:r w:rsidRPr="00EB69AF">
        <w:rPr>
          <w:rFonts w:ascii="Times New Roman" w:eastAsia="Times New Roman" w:hAnsi="Times New Roman"/>
          <w:bCs w:val="0"/>
          <w:sz w:val="28"/>
          <w:szCs w:val="28"/>
        </w:rPr>
        <w:t>.</w:t>
      </w:r>
    </w:p>
    <w:p w:rsidR="006E6931" w:rsidRDefault="006E6931" w:rsidP="006E6931">
      <w:pPr>
        <w:spacing w:before="20" w:after="0" w:line="240" w:lineRule="auto"/>
        <w:rPr>
          <w:rFonts w:ascii="Times New Roman" w:eastAsia="Times New Roman" w:hAnsi="Times New Roman"/>
          <w:bCs w:val="0"/>
          <w:sz w:val="28"/>
          <w:szCs w:val="28"/>
        </w:rPr>
      </w:pPr>
    </w:p>
    <w:tbl>
      <w:tblPr>
        <w:tblW w:w="10440" w:type="dxa"/>
        <w:tblInd w:w="-10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100"/>
        <w:gridCol w:w="600"/>
        <w:gridCol w:w="720"/>
        <w:gridCol w:w="540"/>
        <w:gridCol w:w="540"/>
        <w:gridCol w:w="1002"/>
        <w:gridCol w:w="438"/>
        <w:gridCol w:w="540"/>
        <w:gridCol w:w="360"/>
        <w:gridCol w:w="540"/>
        <w:gridCol w:w="540"/>
        <w:gridCol w:w="540"/>
        <w:gridCol w:w="720"/>
        <w:gridCol w:w="720"/>
      </w:tblGrid>
      <w:tr w:rsidR="006E6931" w:rsidRPr="004433D2" w:rsidTr="00EE677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№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proofErr w:type="spellStart"/>
            <w:proofErr w:type="gramStart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/</w:t>
            </w:r>
            <w:proofErr w:type="spellStart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п</w:t>
            </w:r>
            <w:proofErr w:type="spellEnd"/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Раздел, тема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color w:val="000000"/>
                <w:sz w:val="24"/>
                <w:szCs w:val="24"/>
              </w:rPr>
              <w:t>Виды учебной работы, трудоемкость (в часах)</w:t>
            </w:r>
          </w:p>
        </w:tc>
        <w:tc>
          <w:tcPr>
            <w:tcW w:w="3960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i/>
                <w:color w:val="00000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color w:val="000000"/>
                <w:sz w:val="24"/>
                <w:szCs w:val="24"/>
              </w:rPr>
              <w:t xml:space="preserve">Формы текущего контроля успеваемости 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color w:val="000000"/>
                <w:sz w:val="24"/>
                <w:szCs w:val="24"/>
              </w:rPr>
              <w:t xml:space="preserve">и промежуточной аттестации </w:t>
            </w:r>
          </w:p>
        </w:tc>
      </w:tr>
      <w:tr w:rsidR="006E6931" w:rsidRPr="004433D2" w:rsidTr="00EE677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proofErr w:type="spellStart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Самос</w:t>
            </w:r>
            <w:proofErr w:type="spellEnd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-</w:t>
            </w:r>
          </w:p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proofErr w:type="spellStart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тоят</w:t>
            </w:r>
            <w:proofErr w:type="spellEnd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. Работа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Аудиторные занятия</w:t>
            </w:r>
          </w:p>
        </w:tc>
        <w:tc>
          <w:tcPr>
            <w:tcW w:w="3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6E6931" w:rsidRPr="004433D2" w:rsidTr="00EE6779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5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Лекционные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Групповые (семинары, практические)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Конт</w:t>
            </w:r>
            <w:proofErr w:type="gramStart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.</w:t>
            </w:r>
            <w:proofErr w:type="gramEnd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proofErr w:type="gramStart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р</w:t>
            </w:r>
            <w:proofErr w:type="gramEnd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аб.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Рефераты / эссе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Коллоквиум.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Зачет*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Контр</w:t>
            </w:r>
            <w:proofErr w:type="gramStart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.</w:t>
            </w:r>
            <w:proofErr w:type="gramEnd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proofErr w:type="gramStart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т</w:t>
            </w:r>
            <w:proofErr w:type="gramEnd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 xml:space="preserve">очки </w:t>
            </w:r>
          </w:p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 xml:space="preserve">по </w:t>
            </w:r>
            <w:proofErr w:type="spellStart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мод</w:t>
            </w:r>
            <w:proofErr w:type="gramStart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.-</w:t>
            </w:r>
            <w:proofErr w:type="gramEnd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рейтинг</w:t>
            </w:r>
            <w:proofErr w:type="spellEnd"/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.</w:t>
            </w:r>
          </w:p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Системе</w:t>
            </w:r>
          </w:p>
        </w:tc>
      </w:tr>
      <w:tr w:rsidR="006E6931" w:rsidRPr="004433D2" w:rsidTr="00EE6779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2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3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4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5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6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7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8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9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10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15</w:t>
            </w:r>
          </w:p>
        </w:tc>
      </w:tr>
      <w:tr w:rsidR="006E6931" w:rsidRPr="004433D2" w:rsidTr="00EE6779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</w:t>
            </w:r>
          </w:p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ind w:right="-159"/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highlight w:val="green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Элементы теории множеств и </w:t>
            </w:r>
            <w:proofErr w:type="spellStart"/>
            <w:proofErr w:type="gramStart"/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и</w:t>
            </w:r>
            <w:proofErr w:type="spellEnd"/>
            <w:proofErr w:type="gramEnd"/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комбинаторики. Булевы функции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6E6931" w:rsidRPr="004433D2" w:rsidTr="00EE6779">
        <w:tblPrEx>
          <w:tblCellMar>
            <w:top w:w="0" w:type="dxa"/>
            <w:bottom w:w="0" w:type="dxa"/>
          </w:tblCellMar>
        </w:tblPrEx>
        <w:trPr>
          <w:trHeight w:hRule="exact" w:val="1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Конечные автоматы. Машины Тьюринга.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</w:tr>
      <w:tr w:rsidR="006E6931" w:rsidRPr="004433D2" w:rsidTr="00EE6779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ind w:right="-159"/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Элементы т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еории</w:t>
            </w: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графов.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</w:tr>
      <w:tr w:rsidR="006E6931" w:rsidRPr="004433D2" w:rsidTr="00EE6779">
        <w:tblPrEx>
          <w:tblCellMar>
            <w:top w:w="0" w:type="dxa"/>
            <w:bottom w:w="0" w:type="dxa"/>
          </w:tblCellMar>
        </w:tblPrEx>
        <w:trPr>
          <w:cantSplit/>
          <w:trHeight w:hRule="exact" w:val="11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Общая трудоемкость</w:t>
            </w: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Часы</w:t>
            </w:r>
          </w:p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highlight w:val="yellow"/>
              </w:rPr>
            </w:pPr>
          </w:p>
          <w:p w:rsidR="006E6931" w:rsidRPr="00AA6199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highlight w:val="yellow"/>
              </w:rPr>
            </w:pPr>
            <w:r w:rsidRPr="00AA6199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48</w:t>
            </w: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16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3 (</w:t>
            </w:r>
            <w:r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27</w:t>
            </w:r>
            <w:r w:rsidRPr="004433D2"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</w:tr>
      <w:tr w:rsidR="006E6931" w:rsidRPr="004433D2" w:rsidTr="00EE6779">
        <w:tblPrEx>
          <w:tblCellMar>
            <w:top w:w="0" w:type="dxa"/>
            <w:bottom w:w="0" w:type="dxa"/>
          </w:tblCellMar>
        </w:tblPrEx>
        <w:trPr>
          <w:cantSplit/>
          <w:trHeight w:hRule="exact" w:val="52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proofErr w:type="spellStart"/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з.е</w:t>
            </w:r>
            <w:proofErr w:type="spellEnd"/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931" w:rsidRPr="004433D2" w:rsidRDefault="006E6931" w:rsidP="00EE6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433D2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>Х</w:t>
            </w:r>
          </w:p>
        </w:tc>
      </w:tr>
    </w:tbl>
    <w:p w:rsidR="006E6931" w:rsidRDefault="006E6931" w:rsidP="006E6931">
      <w:pPr>
        <w:spacing w:before="20" w:after="0" w:line="240" w:lineRule="auto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Default="006E6931" w:rsidP="006E6931">
      <w:pPr>
        <w:spacing w:before="20" w:after="0" w:line="240" w:lineRule="auto"/>
        <w:rPr>
          <w:rFonts w:ascii="Times New Roman" w:eastAsia="Times New Roman" w:hAnsi="Times New Roman"/>
          <w:bCs w:val="0"/>
          <w:sz w:val="28"/>
          <w:szCs w:val="28"/>
        </w:rPr>
      </w:pPr>
    </w:p>
    <w:p w:rsidR="006E6931" w:rsidRDefault="006E6931" w:rsidP="006E6931">
      <w:pPr>
        <w:spacing w:after="0" w:line="240" w:lineRule="auto"/>
        <w:rPr>
          <w:rFonts w:ascii="Times New Roman" w:eastAsia="Times New Roman" w:hAnsi="Times New Roman"/>
          <w:bCs w:val="0"/>
          <w:i/>
          <w:spacing w:val="-4"/>
          <w:sz w:val="28"/>
          <w:szCs w:val="28"/>
        </w:rPr>
      </w:pPr>
    </w:p>
    <w:p w:rsidR="006E6931" w:rsidRDefault="006E6931" w:rsidP="006E6931">
      <w:pPr>
        <w:spacing w:after="0" w:line="240" w:lineRule="auto"/>
        <w:rPr>
          <w:rFonts w:ascii="Times New Roman" w:eastAsia="Times New Roman" w:hAnsi="Times New Roman"/>
          <w:bCs w:val="0"/>
          <w:i/>
          <w:spacing w:val="-4"/>
          <w:sz w:val="28"/>
          <w:szCs w:val="28"/>
        </w:rPr>
      </w:pPr>
    </w:p>
    <w:p w:rsidR="006E6931" w:rsidRDefault="006E6931" w:rsidP="006E6931">
      <w:pPr>
        <w:spacing w:after="0" w:line="240" w:lineRule="auto"/>
        <w:rPr>
          <w:rFonts w:ascii="Times New Roman" w:eastAsia="Times New Roman" w:hAnsi="Times New Roman"/>
          <w:bCs w:val="0"/>
          <w:i/>
          <w:spacing w:val="-4"/>
          <w:sz w:val="28"/>
          <w:szCs w:val="28"/>
        </w:rPr>
      </w:pPr>
    </w:p>
    <w:p w:rsidR="006E6931" w:rsidRDefault="006E6931" w:rsidP="006E6931">
      <w:pPr>
        <w:spacing w:after="0" w:line="240" w:lineRule="auto"/>
        <w:rPr>
          <w:rFonts w:ascii="Times New Roman" w:eastAsia="Times New Roman" w:hAnsi="Times New Roman"/>
          <w:bCs w:val="0"/>
          <w:i/>
          <w:spacing w:val="-4"/>
          <w:sz w:val="28"/>
          <w:szCs w:val="28"/>
        </w:rPr>
      </w:pPr>
    </w:p>
    <w:p w:rsidR="006E6931" w:rsidRDefault="006E6931" w:rsidP="006E6931">
      <w:pPr>
        <w:spacing w:after="0" w:line="240" w:lineRule="auto"/>
        <w:rPr>
          <w:rFonts w:ascii="Times New Roman" w:eastAsia="Times New Roman" w:hAnsi="Times New Roman"/>
          <w:bCs w:val="0"/>
          <w:i/>
          <w:spacing w:val="-4"/>
          <w:sz w:val="28"/>
          <w:szCs w:val="28"/>
        </w:rPr>
      </w:pPr>
    </w:p>
    <w:p w:rsidR="006E6931" w:rsidRDefault="006E6931" w:rsidP="006E6931">
      <w:pPr>
        <w:spacing w:after="0" w:line="240" w:lineRule="auto"/>
        <w:rPr>
          <w:rFonts w:ascii="Times New Roman" w:eastAsia="Times New Roman" w:hAnsi="Times New Roman"/>
          <w:bCs w:val="0"/>
          <w:i/>
          <w:spacing w:val="-4"/>
          <w:sz w:val="28"/>
          <w:szCs w:val="28"/>
        </w:rPr>
      </w:pPr>
    </w:p>
    <w:p w:rsidR="009F68F4" w:rsidRDefault="009F68F4"/>
    <w:sectPr w:rsidR="009F68F4" w:rsidSect="009F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C8B"/>
    <w:multiLevelType w:val="hybridMultilevel"/>
    <w:tmpl w:val="37C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63DB"/>
    <w:multiLevelType w:val="hybridMultilevel"/>
    <w:tmpl w:val="CF90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1EE6"/>
    <w:multiLevelType w:val="hybridMultilevel"/>
    <w:tmpl w:val="873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41F3"/>
    <w:multiLevelType w:val="hybridMultilevel"/>
    <w:tmpl w:val="9AAEA6BA"/>
    <w:lvl w:ilvl="0" w:tplc="187C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6B643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31"/>
    <w:rsid w:val="006E6931"/>
    <w:rsid w:val="009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31"/>
    <w:rPr>
      <w:rFonts w:ascii="Calibri" w:eastAsia="Calibri" w:hAnsi="Calibri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6E6931"/>
  </w:style>
  <w:style w:type="character" w:styleId="a3">
    <w:name w:val="Hyperlink"/>
    <w:uiPriority w:val="99"/>
    <w:unhideWhenUsed/>
    <w:rsid w:val="006E6931"/>
    <w:rPr>
      <w:color w:val="0000FF"/>
      <w:u w:val="single"/>
    </w:rPr>
  </w:style>
  <w:style w:type="paragraph" w:styleId="a4">
    <w:name w:val="Normal (Web)"/>
    <w:basedOn w:val="a"/>
    <w:rsid w:val="006E6931"/>
    <w:pPr>
      <w:spacing w:after="0" w:line="240" w:lineRule="auto"/>
      <w:ind w:firstLine="240"/>
    </w:pPr>
    <w:rPr>
      <w:rFonts w:ascii="Times New Roman" w:eastAsia="Times New Roman" w:hAnsi="Times New Roman"/>
      <w:bCs w:val="0"/>
      <w:sz w:val="24"/>
      <w:szCs w:val="24"/>
    </w:rPr>
  </w:style>
  <w:style w:type="character" w:styleId="a5">
    <w:name w:val="Strong"/>
    <w:qFormat/>
    <w:rsid w:val="006E6931"/>
    <w:rPr>
      <w:b/>
      <w:bCs/>
    </w:rPr>
  </w:style>
  <w:style w:type="paragraph" w:styleId="2">
    <w:name w:val="toc 2"/>
    <w:basedOn w:val="a"/>
    <w:next w:val="a"/>
    <w:autoRedefine/>
    <w:uiPriority w:val="39"/>
    <w:unhideWhenUsed/>
    <w:rsid w:val="006E6931"/>
    <w:pPr>
      <w:ind w:left="320"/>
    </w:pPr>
  </w:style>
  <w:style w:type="paragraph" w:styleId="a6">
    <w:name w:val="Balloon Text"/>
    <w:basedOn w:val="a"/>
    <w:link w:val="a7"/>
    <w:uiPriority w:val="99"/>
    <w:semiHidden/>
    <w:unhideWhenUsed/>
    <w:rsid w:val="006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931"/>
    <w:rPr>
      <w:rFonts w:ascii="Tahoma" w:eastAsia="Calibri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gsu.net/netcat_files/409/316/h_a34ffbb082a282996e2756de393675c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JADU</dc:creator>
  <cp:lastModifiedBy>JADU</cp:lastModifiedBy>
  <cp:revision>1</cp:revision>
  <dcterms:created xsi:type="dcterms:W3CDTF">2014-09-05T12:30:00Z</dcterms:created>
  <dcterms:modified xsi:type="dcterms:W3CDTF">2014-09-05T12:34:00Z</dcterms:modified>
</cp:coreProperties>
</file>